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75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260"/>
      </w:tblGrid>
      <w:tr w:rsidR="00086D30" w:rsidRPr="000A093C" w14:paraId="11430188" w14:textId="77777777" w:rsidTr="006666EC">
        <w:trPr>
          <w:gridAfter w:val="1"/>
          <w:wAfter w:w="260" w:type="dxa"/>
          <w:trHeight w:val="837"/>
          <w:jc w:val="center"/>
        </w:trPr>
        <w:tc>
          <w:tcPr>
            <w:tcW w:w="7297" w:type="dxa"/>
          </w:tcPr>
          <w:p w14:paraId="4BC17232" w14:textId="77777777" w:rsidR="00086D30" w:rsidRPr="003C7E6B" w:rsidRDefault="006B6DF8" w:rsidP="001A5F05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Svaz neslyšících a neoslýchavých osob v ČR, z. s.</w:t>
            </w:r>
          </w:p>
          <w:p w14:paraId="5746D52F" w14:textId="77777777" w:rsidR="00086D30" w:rsidRDefault="006B6DF8" w:rsidP="00151C9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KRAJSKÁ ORGANIZACE ÚSTECKÉHO KRAJE p. s.</w:t>
            </w:r>
          </w:p>
          <w:p w14:paraId="536D50ED" w14:textId="77777777" w:rsidR="006B6DF8" w:rsidRDefault="006B6DF8" w:rsidP="00151C9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K.</w:t>
            </w:r>
            <w:r w:rsidR="00B3283A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H. Borovského 1853, 434 01 Most</w:t>
            </w:r>
            <w:r w:rsidR="00B3283A">
              <w:rPr>
                <w:rFonts w:cs="Courier New"/>
              </w:rPr>
              <w:t>, IČ: 70942412</w:t>
            </w:r>
          </w:p>
          <w:p w14:paraId="23C680AC" w14:textId="77777777" w:rsidR="00151C94" w:rsidRPr="00151C94" w:rsidRDefault="00151C94" w:rsidP="00151C94">
            <w:pPr>
              <w:jc w:val="center"/>
              <w:rPr>
                <w:rFonts w:cs="Courier New"/>
              </w:rPr>
            </w:pPr>
          </w:p>
        </w:tc>
      </w:tr>
      <w:tr w:rsidR="00086D30" w:rsidRPr="000A093C" w14:paraId="244733FB" w14:textId="77777777" w:rsidTr="006666EC">
        <w:trPr>
          <w:gridAfter w:val="1"/>
          <w:wAfter w:w="260" w:type="dxa"/>
          <w:trHeight w:val="478"/>
          <w:jc w:val="center"/>
        </w:trPr>
        <w:tc>
          <w:tcPr>
            <w:tcW w:w="7297" w:type="dxa"/>
          </w:tcPr>
          <w:p w14:paraId="529E76FA" w14:textId="77777777" w:rsidR="00086D30" w:rsidRPr="000A093C" w:rsidRDefault="00B3283A" w:rsidP="00086D30">
            <w:pPr>
              <w:jc w:val="center"/>
              <w:rPr>
                <w:rFonts w:cs="Courier New"/>
              </w:rPr>
            </w:pPr>
            <w:r>
              <w:rPr>
                <w:rFonts w:cs="Courier New"/>
                <w:noProof/>
                <w:sz w:val="28"/>
                <w:szCs w:val="28"/>
              </w:rPr>
              <w:drawing>
                <wp:inline distT="0" distB="0" distL="0" distR="0" wp14:anchorId="643E6EF5" wp14:editId="4A339035">
                  <wp:extent cx="1188720" cy="1370899"/>
                  <wp:effectExtent l="0" t="0" r="0" b="1270"/>
                  <wp:docPr id="5" name="Obrázek 5" descr="C:\Users\Sinaglova\AppData\Local\Microsoft\Windows\INetCache\Content.MSO\C47BED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aglova\AppData\Local\Microsoft\Windows\INetCache\Content.MSO\C47BED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74" cy="13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D30" w:rsidRPr="000A093C" w14:paraId="11C952CE" w14:textId="77777777" w:rsidTr="006666EC">
        <w:trPr>
          <w:gridAfter w:val="1"/>
          <w:wAfter w:w="260" w:type="dxa"/>
          <w:trHeight w:val="849"/>
          <w:jc w:val="center"/>
        </w:trPr>
        <w:tc>
          <w:tcPr>
            <w:tcW w:w="7297" w:type="dxa"/>
          </w:tcPr>
          <w:p w14:paraId="5AA1F1E2" w14:textId="77777777" w:rsidR="00086D30" w:rsidRPr="008F4B86" w:rsidRDefault="00086D30" w:rsidP="000A093C">
            <w:pPr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086D30" w:rsidRPr="000A093C" w14:paraId="1943F176" w14:textId="77777777" w:rsidTr="006666EC">
        <w:trPr>
          <w:gridAfter w:val="1"/>
          <w:wAfter w:w="260" w:type="dxa"/>
          <w:trHeight w:val="1433"/>
          <w:jc w:val="center"/>
        </w:trPr>
        <w:tc>
          <w:tcPr>
            <w:tcW w:w="7297" w:type="dxa"/>
          </w:tcPr>
          <w:p w14:paraId="737A6B4B" w14:textId="77777777" w:rsidR="00B3283A" w:rsidRDefault="006B6DF8" w:rsidP="00B3283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STANDARD </w:t>
            </w:r>
            <w:r w:rsidR="00B3283A">
              <w:rPr>
                <w:b/>
                <w:sz w:val="32"/>
              </w:rPr>
              <w:t xml:space="preserve">KVALITY </w:t>
            </w:r>
            <w:r>
              <w:rPr>
                <w:b/>
                <w:sz w:val="32"/>
              </w:rPr>
              <w:t>č. 1</w:t>
            </w:r>
          </w:p>
          <w:p w14:paraId="3A7320DF" w14:textId="77777777" w:rsidR="00B3283A" w:rsidRPr="00B3283A" w:rsidRDefault="00B3283A" w:rsidP="00B3283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CÍLE A ZPŮSOBY POSKYTOVÁNÍ SOCIÁLNÍCH SLUŽEB</w:t>
            </w:r>
          </w:p>
          <w:p w14:paraId="6DC0D1F7" w14:textId="77777777" w:rsidR="00086D30" w:rsidRPr="00327D81" w:rsidRDefault="00086D30" w:rsidP="00327D81">
            <w:pPr>
              <w:tabs>
                <w:tab w:val="left" w:pos="7080"/>
              </w:tabs>
              <w:rPr>
                <w:rFonts w:cs="Courier New"/>
                <w:sz w:val="28"/>
                <w:szCs w:val="28"/>
              </w:rPr>
            </w:pPr>
          </w:p>
        </w:tc>
      </w:tr>
      <w:tr w:rsidR="00086D30" w:rsidRPr="000A093C" w14:paraId="4650D081" w14:textId="77777777" w:rsidTr="006666EC">
        <w:trPr>
          <w:gridAfter w:val="1"/>
          <w:wAfter w:w="260" w:type="dxa"/>
          <w:trHeight w:val="1013"/>
          <w:jc w:val="center"/>
        </w:trPr>
        <w:tc>
          <w:tcPr>
            <w:tcW w:w="7297" w:type="dxa"/>
          </w:tcPr>
          <w:p w14:paraId="5E92F1BD" w14:textId="77777777" w:rsidR="00086D30" w:rsidRPr="00C3608B" w:rsidRDefault="00086D30" w:rsidP="00CF268C">
            <w:pPr>
              <w:jc w:val="center"/>
            </w:pPr>
          </w:p>
        </w:tc>
      </w:tr>
      <w:tr w:rsidR="00CC6FCA" w:rsidRPr="000A093C" w14:paraId="65C0867A" w14:textId="77777777" w:rsidTr="006666EC">
        <w:trPr>
          <w:gridAfter w:val="1"/>
          <w:wAfter w:w="260" w:type="dxa"/>
          <w:trHeight w:val="420"/>
          <w:jc w:val="center"/>
        </w:trPr>
        <w:tc>
          <w:tcPr>
            <w:tcW w:w="7297" w:type="dxa"/>
          </w:tcPr>
          <w:p w14:paraId="255BAD79" w14:textId="77777777" w:rsidR="00CC6FCA" w:rsidRDefault="00CC6FCA" w:rsidP="00CC6FCA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491AAECF" w14:textId="77777777" w:rsidR="00CC6FCA" w:rsidRDefault="00CC6FCA" w:rsidP="00CC6FCA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1FB1095A" w14:textId="77777777" w:rsidR="00CC6FCA" w:rsidRPr="00B12294" w:rsidRDefault="00CC6FCA" w:rsidP="00CC6FCA">
            <w:pPr>
              <w:spacing w:line="24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Zpracovala: </w:t>
            </w:r>
            <w:r>
              <w:rPr>
                <w:rFonts w:cs="Courier New"/>
                <w:b/>
                <w:sz w:val="28"/>
                <w:szCs w:val="28"/>
              </w:rPr>
              <w:t xml:space="preserve">Mgr. Bc. Adéla Šináglová                   </w:t>
            </w:r>
          </w:p>
        </w:tc>
      </w:tr>
      <w:tr w:rsidR="00CC6FCA" w14:paraId="783B01DB" w14:textId="77777777" w:rsidTr="006666EC">
        <w:tblPrEx>
          <w:jc w:val="left"/>
        </w:tblPrEx>
        <w:trPr>
          <w:trHeight w:val="2871"/>
        </w:trPr>
        <w:tc>
          <w:tcPr>
            <w:tcW w:w="7557" w:type="dxa"/>
            <w:gridSpan w:val="2"/>
          </w:tcPr>
          <w:p w14:paraId="25F3ECC9" w14:textId="77777777" w:rsidR="00CC6FCA" w:rsidRDefault="00CC6FCA" w:rsidP="00CC6FCA">
            <w:pPr>
              <w:tabs>
                <w:tab w:val="left" w:pos="5316"/>
              </w:tabs>
              <w:spacing w:line="240" w:lineRule="auto"/>
              <w:rPr>
                <w:b/>
                <w:sz w:val="28"/>
              </w:rPr>
            </w:pPr>
            <w:r w:rsidRPr="0053123F">
              <w:rPr>
                <w:sz w:val="28"/>
              </w:rPr>
              <w:t xml:space="preserve">Schválil/a: </w:t>
            </w:r>
            <w:r w:rsidRPr="0053123F">
              <w:rPr>
                <w:b/>
                <w:sz w:val="28"/>
              </w:rPr>
              <w:t>Věra Váchová, DiS.</w:t>
            </w:r>
          </w:p>
          <w:p w14:paraId="19CF952B" w14:textId="77777777" w:rsidR="00CC6FCA" w:rsidRPr="0053123F" w:rsidRDefault="00CC6FCA" w:rsidP="00CC6FCA">
            <w:pPr>
              <w:tabs>
                <w:tab w:val="left" w:pos="5316"/>
              </w:tabs>
              <w:spacing w:line="240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Účinnost: </w:t>
            </w:r>
            <w:r w:rsidRPr="0053123F">
              <w:rPr>
                <w:b/>
                <w:sz w:val="28"/>
              </w:rPr>
              <w:t>2021</w:t>
            </w:r>
          </w:p>
          <w:p w14:paraId="4B9A444C" w14:textId="77777777" w:rsidR="00CC6FCA" w:rsidRPr="0053123F" w:rsidRDefault="00CC6FCA" w:rsidP="00CC6FCA">
            <w:pPr>
              <w:tabs>
                <w:tab w:val="left" w:pos="5316"/>
              </w:tabs>
              <w:rPr>
                <w:b/>
              </w:rPr>
            </w:pPr>
          </w:p>
        </w:tc>
      </w:tr>
    </w:tbl>
    <w:p w14:paraId="0AC31E21" w14:textId="77777777" w:rsidR="00976297" w:rsidRPr="00CC6FCA" w:rsidRDefault="00AB230C" w:rsidP="00CC6FCA">
      <w:pPr>
        <w:spacing w:line="240" w:lineRule="auto"/>
        <w:rPr>
          <w:b/>
          <w:sz w:val="36"/>
          <w:szCs w:val="36"/>
        </w:rPr>
      </w:pPr>
      <w:r>
        <w:br w:type="page"/>
      </w:r>
      <w:bookmarkStart w:id="0" w:name="_Toc42692147"/>
      <w:r w:rsidR="00976297" w:rsidRPr="00CC6FCA">
        <w:rPr>
          <w:b/>
          <w:sz w:val="36"/>
          <w:szCs w:val="36"/>
        </w:rPr>
        <w:lastRenderedPageBreak/>
        <w:t>Poslání</w:t>
      </w:r>
      <w:bookmarkEnd w:id="0"/>
    </w:p>
    <w:p w14:paraId="7A679D4B" w14:textId="77777777" w:rsidR="00976297" w:rsidRDefault="00976297" w:rsidP="00976297">
      <w:r>
        <w:t>Poslání</w:t>
      </w:r>
      <w:r w:rsidR="0064081B">
        <w:t xml:space="preserve"> Krajské organizace </w:t>
      </w:r>
      <w:r>
        <w:t>Svazu neslyšících a nedoslýchavých osob</w:t>
      </w:r>
      <w:r w:rsidR="0064081B">
        <w:t>, z. s. Ústeckého kraje – pobočky Most</w:t>
      </w:r>
      <w:r>
        <w:t xml:space="preserve"> </w:t>
      </w:r>
      <w:r w:rsidR="0064081B">
        <w:t xml:space="preserve">(dále jen „KO SNN“) </w:t>
      </w:r>
      <w:r w:rsidR="00872622">
        <w:t>spočívá v podpoře naplňování práv osob se sluchovým postižením. Organizace poskytuje poradenské a preventivní služby, které spočívají v zajištění informační a komunikační bezbariérovosti. Svaz neslyšících a nedoslýchavých osob v ČR, z. s. služby poskytuje nejen osobám se sluchovým postižením, ale také jejich blízkým. K naplňování tohoto poslání dochází prostřednictvím programů SNN ČR, z. s. a pobočných spolků.</w:t>
      </w:r>
    </w:p>
    <w:p w14:paraId="740A471F" w14:textId="77777777" w:rsidR="003534FA" w:rsidRDefault="003534FA" w:rsidP="00976297">
      <w:r>
        <w:tab/>
        <w:t>Činnost KO SNN, z. s. Ústeckého kraje – pobočky Most je rozdělena na sociální služby a spolkovou činnost. Pobočka v Mostě poskytuje tlumočnické</w:t>
      </w:r>
      <w:r w:rsidR="00414EF4">
        <w:t xml:space="preserve"> a artikulační</w:t>
      </w:r>
      <w:r>
        <w:t xml:space="preserve"> služby, sociální poradenství a sociální aktivizační služby.</w:t>
      </w:r>
      <w:r w:rsidR="009A1D7D">
        <w:t xml:space="preserve"> Veškeré poskytované služby jsou bezplatné.</w:t>
      </w:r>
    </w:p>
    <w:p w14:paraId="49575A49" w14:textId="77777777" w:rsidR="009A1D7D" w:rsidRDefault="009A1D7D" w:rsidP="00976297">
      <w:r>
        <w:tab/>
        <w:t>Mimo jiné pobočka v Mostě poskytuje drobné opravy sluchadel a kompenzační pomůcky, ovšem tyto služby jsou za poplatek.</w:t>
      </w:r>
    </w:p>
    <w:p w14:paraId="372F7D42" w14:textId="77777777" w:rsidR="00CC6FCA" w:rsidRDefault="00CC6FCA" w:rsidP="00976297"/>
    <w:p w14:paraId="33E5258B" w14:textId="77777777" w:rsidR="00CC6FCA" w:rsidRPr="00CC6FCA" w:rsidRDefault="00CC6FCA" w:rsidP="00CC6FCA">
      <w:pPr>
        <w:spacing w:line="240" w:lineRule="auto"/>
        <w:rPr>
          <w:b/>
          <w:sz w:val="36"/>
        </w:rPr>
      </w:pPr>
      <w:r w:rsidRPr="00CC6FCA">
        <w:rPr>
          <w:b/>
          <w:sz w:val="36"/>
        </w:rPr>
        <w:t>Cíl</w:t>
      </w:r>
    </w:p>
    <w:p w14:paraId="78DE13CB" w14:textId="77777777" w:rsidR="00CC6FCA" w:rsidRPr="00CC6FCA" w:rsidRDefault="00CC6FCA" w:rsidP="00CC6FCA">
      <w:r>
        <w:t xml:space="preserve">Poskytováním tlumočnických služeb, sociálního poradenství a sociálních aktivizačních služeb jsou naplňovány potřeby klientů s cílem zachování a zvýšení jejich soběstačnosti při běžných činnostech a podpoře při běžném životě. </w:t>
      </w:r>
    </w:p>
    <w:p w14:paraId="7AAA4BD4" w14:textId="77777777" w:rsidR="00CC6FCA" w:rsidRDefault="00CC6FCA" w:rsidP="00976297"/>
    <w:p w14:paraId="722BF23B" w14:textId="77777777" w:rsidR="001A5F05" w:rsidRPr="001A5F05" w:rsidRDefault="001A5F05" w:rsidP="001A5F05">
      <w:pPr>
        <w:spacing w:line="240" w:lineRule="auto"/>
        <w:rPr>
          <w:b/>
          <w:sz w:val="36"/>
        </w:rPr>
      </w:pPr>
      <w:r>
        <w:rPr>
          <w:b/>
          <w:sz w:val="36"/>
        </w:rPr>
        <w:t>Cílová skupina uživatelů služby</w:t>
      </w:r>
    </w:p>
    <w:p w14:paraId="1AF8C922" w14:textId="77777777" w:rsidR="00CC6FCA" w:rsidRDefault="00CC6FCA" w:rsidP="00CC6FCA">
      <w:r>
        <w:t>Osoby se sluchovým postižením, jež se z důvodu svého postižení ocitly v nepříznivé sociální situaci, tvoří cílovou skupinu uživatelů služby. Tato cílová skupina uživatelů je omezena v komunikaci se společností a svou nepříznivou sociální situaci nejsou schopni řešit sami. Služby jsou poskytovány všem bez rozdílu pohlaví, národní příslušnosti, typu sluchového postižení apod. V zájmu klientů spolupracujeme s jejich přirozeným a blízkým okolím, např. blízké osoby, zaměstnavatel apod.</w:t>
      </w:r>
    </w:p>
    <w:p w14:paraId="5548CF07" w14:textId="77777777" w:rsidR="00CC6FCA" w:rsidRDefault="00CC6FCA" w:rsidP="00CC6FCA">
      <w:pPr>
        <w:rPr>
          <w:b/>
        </w:rPr>
      </w:pPr>
    </w:p>
    <w:p w14:paraId="653B29CA" w14:textId="77777777" w:rsidR="00CC6FCA" w:rsidRPr="00BC360A" w:rsidRDefault="00CC6FCA" w:rsidP="00CC6FCA">
      <w:pPr>
        <w:rPr>
          <w:b/>
        </w:rPr>
      </w:pPr>
      <w:r w:rsidRPr="00BC360A">
        <w:rPr>
          <w:b/>
        </w:rPr>
        <w:lastRenderedPageBreak/>
        <w:t>Cílovou skupinu tvoří:</w:t>
      </w:r>
    </w:p>
    <w:p w14:paraId="29BF19F4" w14:textId="77777777" w:rsidR="00CC6FCA" w:rsidRDefault="00CC6FCA" w:rsidP="00C10E04">
      <w:pPr>
        <w:pStyle w:val="Odstavecseseznamem"/>
        <w:numPr>
          <w:ilvl w:val="0"/>
          <w:numId w:val="39"/>
        </w:numPr>
      </w:pPr>
      <w:r>
        <w:t>nedoslýchavý uživatelé sluchadel, jež využívají artikulační tlumočení;</w:t>
      </w:r>
    </w:p>
    <w:p w14:paraId="23536AE0" w14:textId="77777777" w:rsidR="00CC6FCA" w:rsidRDefault="00CC6FCA" w:rsidP="00C10E04">
      <w:pPr>
        <w:pStyle w:val="Odstavecseseznamem"/>
        <w:numPr>
          <w:ilvl w:val="0"/>
          <w:numId w:val="39"/>
        </w:numPr>
      </w:pPr>
      <w:r>
        <w:t>ohluchlé osoby využívající k rozumění řeči odezírání;</w:t>
      </w:r>
    </w:p>
    <w:p w14:paraId="5237E6EB" w14:textId="77777777" w:rsidR="00CC6FCA" w:rsidRDefault="00CC6FCA" w:rsidP="00C10E04">
      <w:pPr>
        <w:pStyle w:val="Odstavecseseznamem"/>
        <w:numPr>
          <w:ilvl w:val="0"/>
          <w:numId w:val="39"/>
        </w:numPr>
      </w:pPr>
      <w:r>
        <w:t>uživatelé kochleárních implantátů;</w:t>
      </w:r>
    </w:p>
    <w:p w14:paraId="45A2B384" w14:textId="77777777" w:rsidR="00CC6FCA" w:rsidRDefault="00CC6FCA" w:rsidP="00C10E04">
      <w:pPr>
        <w:pStyle w:val="Odstavecseseznamem"/>
        <w:numPr>
          <w:ilvl w:val="0"/>
          <w:numId w:val="39"/>
        </w:numPr>
      </w:pPr>
      <w:r>
        <w:t>osoby neslyšící od narození nebo osoby, u kterých došlo ke ztrátě sluchu před vývojem řeči, jejichž hlavním komunikačním prostředkem je znakový jazyk;</w:t>
      </w:r>
    </w:p>
    <w:p w14:paraId="0DCDA93F" w14:textId="77777777" w:rsidR="00CC6FCA" w:rsidRDefault="00CC6FCA" w:rsidP="00C10E04">
      <w:pPr>
        <w:pStyle w:val="Odstavecseseznamem"/>
        <w:numPr>
          <w:ilvl w:val="0"/>
          <w:numId w:val="39"/>
        </w:numPr>
      </w:pPr>
      <w:r>
        <w:t>osoby trpící ušním šelestem, zvoněním a podobnými druhy poruch;</w:t>
      </w:r>
    </w:p>
    <w:p w14:paraId="25E284A5" w14:textId="77777777" w:rsidR="001A5F05" w:rsidRDefault="001A5F05" w:rsidP="00CC6FCA">
      <w:pPr>
        <w:rPr>
          <w:b/>
        </w:rPr>
      </w:pPr>
    </w:p>
    <w:p w14:paraId="7E076E9A" w14:textId="77777777" w:rsidR="00CC6FCA" w:rsidRDefault="00CC6FCA" w:rsidP="00CC6FCA">
      <w:pPr>
        <w:rPr>
          <w:b/>
        </w:rPr>
      </w:pPr>
      <w:r>
        <w:rPr>
          <w:b/>
        </w:rPr>
        <w:t>Věková kategorie klientů:</w:t>
      </w:r>
    </w:p>
    <w:p w14:paraId="7E2B00C7" w14:textId="77777777" w:rsidR="00CC6FCA" w:rsidRDefault="00CC6FCA" w:rsidP="00CC6FCA">
      <w:r>
        <w:t>Registrovanou věkovou skupinou jsou klienti od 18 let až do vysokého věku.</w:t>
      </w:r>
    </w:p>
    <w:p w14:paraId="52C9D5CB" w14:textId="77777777" w:rsidR="00CC6FCA" w:rsidRDefault="00CC6FCA" w:rsidP="00CC6FCA">
      <w:pPr>
        <w:pStyle w:val="Odstavecseseznamem"/>
        <w:numPr>
          <w:ilvl w:val="0"/>
          <w:numId w:val="43"/>
        </w:numPr>
      </w:pPr>
      <w:r>
        <w:t>Mladí dospělí (18–26 let);</w:t>
      </w:r>
    </w:p>
    <w:p w14:paraId="241B9E32" w14:textId="77777777" w:rsidR="00CC6FCA" w:rsidRPr="0099684B" w:rsidRDefault="00CC6FCA" w:rsidP="00CC6FCA">
      <w:pPr>
        <w:pStyle w:val="Odstavecseseznamem"/>
        <w:numPr>
          <w:ilvl w:val="0"/>
          <w:numId w:val="43"/>
        </w:numPr>
      </w:pPr>
      <w:r>
        <w:t>dospělí (27–64 let)</w:t>
      </w:r>
      <w:r>
        <w:rPr>
          <w:sz w:val="26"/>
        </w:rPr>
        <w:t>;</w:t>
      </w:r>
    </w:p>
    <w:p w14:paraId="5290A8A6" w14:textId="77777777" w:rsidR="00CC6FCA" w:rsidRDefault="00CC6FCA" w:rsidP="00CC6FCA">
      <w:pPr>
        <w:pStyle w:val="Odstavecseseznamem"/>
        <w:numPr>
          <w:ilvl w:val="0"/>
          <w:numId w:val="43"/>
        </w:numPr>
      </w:pPr>
      <w:r>
        <w:t>mladší senioři (65–80 let);</w:t>
      </w:r>
    </w:p>
    <w:p w14:paraId="12A2C2E5" w14:textId="77777777" w:rsidR="00CC6FCA" w:rsidRDefault="00CC6FCA" w:rsidP="00CC6FCA">
      <w:pPr>
        <w:pStyle w:val="Odstavecseseznamem"/>
        <w:numPr>
          <w:ilvl w:val="0"/>
          <w:numId w:val="43"/>
        </w:numPr>
      </w:pPr>
      <w:r>
        <w:t>staří senioři (nad 80 let).</w:t>
      </w:r>
    </w:p>
    <w:p w14:paraId="091B95D3" w14:textId="77777777" w:rsidR="00872622" w:rsidRDefault="00872622" w:rsidP="00976297">
      <w:pPr>
        <w:rPr>
          <w:color w:val="585858"/>
          <w:shd w:val="clear" w:color="auto" w:fill="FFFFFF"/>
        </w:rPr>
      </w:pPr>
    </w:p>
    <w:p w14:paraId="024F6FD6" w14:textId="77777777" w:rsidR="00222DA3" w:rsidRPr="001A5F05" w:rsidRDefault="001A5F05" w:rsidP="00414EF4">
      <w:pPr>
        <w:rPr>
          <w:b/>
          <w:sz w:val="36"/>
        </w:rPr>
      </w:pPr>
      <w:r>
        <w:rPr>
          <w:b/>
          <w:sz w:val="36"/>
        </w:rPr>
        <w:t>Zásady a způsoby poskytování služeb</w:t>
      </w:r>
    </w:p>
    <w:p w14:paraId="3C82105A" w14:textId="77777777" w:rsidR="001A5F05" w:rsidRDefault="001A5F05" w:rsidP="001A5F05">
      <w:r>
        <w:t xml:space="preserve">Poskytování služeb v naší organizaci je založeno na zásadách, kterými se řídí každý pracovník organizace SNN ČR, z. s. </w:t>
      </w:r>
    </w:p>
    <w:p w14:paraId="64BA1B98" w14:textId="77777777" w:rsidR="001A5F05" w:rsidRPr="005E243C" w:rsidRDefault="001A5F05" w:rsidP="001A5F05">
      <w:pPr>
        <w:pStyle w:val="Odstavecseseznamem"/>
        <w:numPr>
          <w:ilvl w:val="0"/>
          <w:numId w:val="40"/>
        </w:numPr>
      </w:pPr>
      <w:r>
        <w:rPr>
          <w:b/>
        </w:rPr>
        <w:t>Bezplatnost</w:t>
      </w:r>
    </w:p>
    <w:p w14:paraId="52C19153" w14:textId="77777777" w:rsidR="001A5F05" w:rsidRDefault="001A5F05" w:rsidP="00C10E04">
      <w:pPr>
        <w:pStyle w:val="Odstavecseseznamem"/>
        <w:numPr>
          <w:ilvl w:val="1"/>
          <w:numId w:val="40"/>
        </w:numPr>
      </w:pPr>
      <w:r>
        <w:t>služby jsou dle zákona č. 108/2006 Sb., o sociálních službách bez úhrady.</w:t>
      </w:r>
    </w:p>
    <w:p w14:paraId="66F107B3" w14:textId="77777777" w:rsidR="001A5F05" w:rsidRPr="00C264EE" w:rsidRDefault="001A5F05" w:rsidP="00C10E04">
      <w:pPr>
        <w:pStyle w:val="Odstavecseseznamem"/>
        <w:numPr>
          <w:ilvl w:val="0"/>
          <w:numId w:val="40"/>
        </w:numPr>
      </w:pPr>
      <w:r>
        <w:rPr>
          <w:b/>
        </w:rPr>
        <w:t>O</w:t>
      </w:r>
      <w:r w:rsidRPr="001F18E1">
        <w:rPr>
          <w:b/>
        </w:rPr>
        <w:t>dbornost</w:t>
      </w:r>
    </w:p>
    <w:p w14:paraId="47C1431B" w14:textId="77777777" w:rsidR="001A5F05" w:rsidRDefault="001A5F05" w:rsidP="00C10E04">
      <w:pPr>
        <w:pStyle w:val="Odstavecseseznamem"/>
        <w:numPr>
          <w:ilvl w:val="1"/>
          <w:numId w:val="40"/>
        </w:numPr>
      </w:pPr>
      <w:r>
        <w:t>vzdělávání pracovníků v přímé péči a trvalé získávání dovedností,</w:t>
      </w:r>
    </w:p>
    <w:p w14:paraId="5C383DEC" w14:textId="77777777" w:rsidR="001A5F05" w:rsidRDefault="001A5F05" w:rsidP="00C10E04">
      <w:pPr>
        <w:pStyle w:val="Odstavecseseznamem"/>
        <w:numPr>
          <w:ilvl w:val="1"/>
          <w:numId w:val="40"/>
        </w:numPr>
      </w:pPr>
      <w:r>
        <w:t>přizpůsobení komunikace individuálním schopnostem a úrovni uživatele.</w:t>
      </w:r>
    </w:p>
    <w:p w14:paraId="74AC5BC6" w14:textId="77777777" w:rsidR="001A5F05" w:rsidRDefault="001A5F05" w:rsidP="00C10E04">
      <w:pPr>
        <w:pStyle w:val="Odstavecseseznamem"/>
        <w:numPr>
          <w:ilvl w:val="0"/>
          <w:numId w:val="40"/>
        </w:numPr>
      </w:pPr>
      <w:r>
        <w:t xml:space="preserve">Zásada </w:t>
      </w:r>
      <w:r w:rsidRPr="001F18E1">
        <w:rPr>
          <w:b/>
        </w:rPr>
        <w:t xml:space="preserve">důstojnosti </w:t>
      </w:r>
      <w:r>
        <w:t xml:space="preserve">a </w:t>
      </w:r>
      <w:r w:rsidRPr="001F18E1">
        <w:rPr>
          <w:b/>
        </w:rPr>
        <w:t>zachování základních lidských práv</w:t>
      </w:r>
      <w:r>
        <w:t xml:space="preserve"> uživatelů.</w:t>
      </w:r>
    </w:p>
    <w:p w14:paraId="1349C15B" w14:textId="77777777" w:rsidR="001A5F05" w:rsidRDefault="001A5F05" w:rsidP="00C10E04">
      <w:pPr>
        <w:pStyle w:val="Odstavecseseznamem"/>
        <w:numPr>
          <w:ilvl w:val="1"/>
          <w:numId w:val="40"/>
        </w:numPr>
      </w:pPr>
      <w:r>
        <w:t>respektování uživatele služeb jako rovnocenného partnera.</w:t>
      </w:r>
    </w:p>
    <w:p w14:paraId="0F8B6E71" w14:textId="77777777" w:rsidR="001A5F05" w:rsidRDefault="001A5F05" w:rsidP="001A5F05">
      <w:pPr>
        <w:pStyle w:val="Odstavecseseznamem"/>
        <w:numPr>
          <w:ilvl w:val="0"/>
          <w:numId w:val="40"/>
        </w:numPr>
      </w:pPr>
      <w:r>
        <w:rPr>
          <w:b/>
        </w:rPr>
        <w:t>I</w:t>
      </w:r>
      <w:r w:rsidRPr="001F18E1">
        <w:rPr>
          <w:b/>
        </w:rPr>
        <w:t>ndividuální přístup</w:t>
      </w:r>
      <w:r>
        <w:t xml:space="preserve"> </w:t>
      </w:r>
    </w:p>
    <w:p w14:paraId="7318A93C" w14:textId="77777777" w:rsidR="001A5F05" w:rsidRDefault="001A5F05" w:rsidP="001A5F05">
      <w:pPr>
        <w:pStyle w:val="Odstavecseseznamem"/>
        <w:numPr>
          <w:ilvl w:val="1"/>
          <w:numId w:val="40"/>
        </w:numPr>
      </w:pPr>
      <w:r>
        <w:lastRenderedPageBreak/>
        <w:t>přizpůsobení se potřebám uživateli služeb.</w:t>
      </w:r>
    </w:p>
    <w:p w14:paraId="142147E1" w14:textId="77777777" w:rsidR="001A5F05" w:rsidRDefault="001A5F05" w:rsidP="001A5F05">
      <w:pPr>
        <w:pStyle w:val="Odstavecseseznamem"/>
        <w:numPr>
          <w:ilvl w:val="0"/>
          <w:numId w:val="40"/>
        </w:numPr>
      </w:pPr>
      <w:r>
        <w:rPr>
          <w:b/>
        </w:rPr>
        <w:t xml:space="preserve">Respektování samostatnosti </w:t>
      </w:r>
      <w:r>
        <w:t xml:space="preserve">a </w:t>
      </w:r>
      <w:r>
        <w:rPr>
          <w:b/>
        </w:rPr>
        <w:t xml:space="preserve">nezávislosti </w:t>
      </w:r>
      <w:r>
        <w:t>uživatele služeb.</w:t>
      </w:r>
    </w:p>
    <w:p w14:paraId="5BCF3790" w14:textId="77777777" w:rsidR="00B31746" w:rsidRDefault="00B31746" w:rsidP="00A578A5">
      <w:pPr>
        <w:rPr>
          <w:color w:val="00B050"/>
        </w:rPr>
      </w:pPr>
    </w:p>
    <w:p w14:paraId="37936B53" w14:textId="77777777" w:rsidR="001A5F05" w:rsidRPr="001A5F05" w:rsidRDefault="001A5F05" w:rsidP="00A578A5">
      <w:pPr>
        <w:rPr>
          <w:b/>
          <w:sz w:val="36"/>
        </w:rPr>
      </w:pPr>
      <w:r>
        <w:rPr>
          <w:b/>
          <w:sz w:val="36"/>
        </w:rPr>
        <w:t>Druh poskytované sociální služby</w:t>
      </w:r>
    </w:p>
    <w:p w14:paraId="2D892B17" w14:textId="77777777" w:rsidR="001A5F05" w:rsidRDefault="001A5F05" w:rsidP="001A5F05">
      <w:r>
        <w:t>Svaz neslyšících a nedoslýchavých poskytuje tyto druhy sociálních služeb ve smyslu zákona č. 108/2006 Sb., „o sociálních službách“, prostřednictvím svých sociálních pracovníků, pracovníků sociálních služeb:</w:t>
      </w:r>
    </w:p>
    <w:p w14:paraId="0246E654" w14:textId="77777777" w:rsidR="001A5F05" w:rsidRDefault="001A5F05" w:rsidP="001A5F05">
      <w:pPr>
        <w:rPr>
          <w:b/>
          <w:u w:val="single"/>
        </w:rPr>
      </w:pPr>
      <w:r>
        <w:rPr>
          <w:b/>
          <w:u w:val="single"/>
        </w:rPr>
        <w:t>SOCIÁLNÍ PORADENSTVÍ</w:t>
      </w:r>
    </w:p>
    <w:p w14:paraId="74FED73D" w14:textId="77777777" w:rsidR="001A5F05" w:rsidRPr="00426F55" w:rsidRDefault="001A5F05" w:rsidP="001A5F05">
      <w:pPr>
        <w:pStyle w:val="Odstavecseseznamem"/>
        <w:numPr>
          <w:ilvl w:val="0"/>
          <w:numId w:val="47"/>
        </w:numPr>
        <w:rPr>
          <w:b/>
          <w:u w:val="single"/>
        </w:rPr>
      </w:pPr>
      <w:r w:rsidRPr="00426F55">
        <w:rPr>
          <w:b/>
        </w:rPr>
        <w:t xml:space="preserve">Základní sociální poradenství </w:t>
      </w:r>
      <w:r>
        <w:t>povinně poskytuje sluchově postiženým osobám potřebné informace přispívající k řešení jejich nepříznivé sociální situace, tj. zajistit informace o návazných a alternativních sociálních službách a jiných formách pomoci.</w:t>
      </w:r>
    </w:p>
    <w:p w14:paraId="6F943E3D" w14:textId="77777777" w:rsidR="001A5F05" w:rsidRPr="00426F55" w:rsidRDefault="001A5F05" w:rsidP="001A5F05">
      <w:pPr>
        <w:pStyle w:val="Odstavecseseznamem"/>
        <w:numPr>
          <w:ilvl w:val="0"/>
          <w:numId w:val="47"/>
        </w:numPr>
        <w:rPr>
          <w:b/>
          <w:u w:val="single"/>
        </w:rPr>
      </w:pPr>
      <w:r w:rsidRPr="00426F55">
        <w:rPr>
          <w:b/>
        </w:rPr>
        <w:t xml:space="preserve">Odborné sociální poradenství </w:t>
      </w:r>
      <w:r>
        <w:t>je poskytováno se zaměřením na potřeby jednotlivých uživatelů se sluchovým postižením v poradnách, součástí odborného poradenství je půjčování kompenzačních pomůcek.</w:t>
      </w:r>
    </w:p>
    <w:p w14:paraId="25249D7A" w14:textId="77777777" w:rsidR="001A5F05" w:rsidRPr="00426F55" w:rsidRDefault="001A5F05" w:rsidP="001A5F05">
      <w:pPr>
        <w:pStyle w:val="Odstavecseseznamem"/>
        <w:numPr>
          <w:ilvl w:val="0"/>
          <w:numId w:val="48"/>
        </w:numPr>
        <w:rPr>
          <w:b/>
        </w:rPr>
      </w:pPr>
      <w:r>
        <w:rPr>
          <w:b/>
        </w:rPr>
        <w:t>Odborné sociální poradenství zahrnuje:</w:t>
      </w:r>
    </w:p>
    <w:p w14:paraId="08BA19C8" w14:textId="77777777" w:rsidR="001A5F05" w:rsidRDefault="001A5F05" w:rsidP="001A5F05">
      <w:pPr>
        <w:pStyle w:val="Odstavecseseznamem"/>
        <w:numPr>
          <w:ilvl w:val="0"/>
          <w:numId w:val="45"/>
        </w:numPr>
        <w:jc w:val="left"/>
      </w:pPr>
      <w:r>
        <w:rPr>
          <w:b/>
        </w:rPr>
        <w:t>Základní sociální poradenství</w:t>
      </w:r>
    </w:p>
    <w:p w14:paraId="667BB391" w14:textId="77777777" w:rsidR="001A5F05" w:rsidRDefault="001A5F05" w:rsidP="00C10E04">
      <w:pPr>
        <w:pStyle w:val="Odstavecseseznamem"/>
        <w:numPr>
          <w:ilvl w:val="1"/>
          <w:numId w:val="45"/>
        </w:numPr>
      </w:pPr>
      <w:r>
        <w:t>poskytnutí potřebných informací osobám se sluchovým postižením přispívajících k řešení jejich nepříznivé sociální situace;</w:t>
      </w:r>
    </w:p>
    <w:p w14:paraId="32A4BE6F" w14:textId="77777777" w:rsidR="001A5F05" w:rsidRDefault="001A5F05" w:rsidP="00C10E04">
      <w:pPr>
        <w:pStyle w:val="Odstavecseseznamem"/>
        <w:numPr>
          <w:ilvl w:val="1"/>
          <w:numId w:val="45"/>
        </w:numPr>
      </w:pPr>
      <w:r>
        <w:t>zajištění informací o návazných a alternativních sociálních službách.</w:t>
      </w:r>
    </w:p>
    <w:p w14:paraId="752A6C5B" w14:textId="77777777" w:rsidR="001A5F05" w:rsidRDefault="001A5F05" w:rsidP="001A5F05">
      <w:pPr>
        <w:pStyle w:val="Odstavecseseznamem"/>
        <w:numPr>
          <w:ilvl w:val="0"/>
          <w:numId w:val="45"/>
        </w:numPr>
        <w:jc w:val="left"/>
        <w:rPr>
          <w:b/>
        </w:rPr>
      </w:pPr>
      <w:r w:rsidRPr="008E58ED">
        <w:rPr>
          <w:b/>
        </w:rPr>
        <w:t>Zprostředkování kontaktu se společenským prostředím</w:t>
      </w:r>
    </w:p>
    <w:p w14:paraId="778BDC8F" w14:textId="77777777" w:rsidR="001A5F05" w:rsidRPr="00BC57E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podpora v komunikaci s institucemi a jejich sociálním okolím;</w:t>
      </w:r>
    </w:p>
    <w:p w14:paraId="4B9963BE" w14:textId="77777777" w:rsidR="001A5F05" w:rsidRPr="00BC57E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aktivizace uživatelů k řešení své náročné životní situace vlastními silami a za pomoci jejich přirozeného sociálního prostředí;</w:t>
      </w:r>
    </w:p>
    <w:p w14:paraId="56944B5C" w14:textId="77777777" w:rsidR="001A5F05" w:rsidRPr="00EE16D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zprostředkování návazných služeb – např. v oblasti krizové intervence;</w:t>
      </w:r>
    </w:p>
    <w:p w14:paraId="121BF260" w14:textId="77777777" w:rsidR="001A5F05" w:rsidRPr="00EE16D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zprostředkování následné pomoci (sociální, psychologické, právní povahy a další) se zaměřením na osoby v krizi;</w:t>
      </w:r>
    </w:p>
    <w:p w14:paraId="552DFA35" w14:textId="77777777" w:rsidR="001A5F05" w:rsidRPr="00BC57E6" w:rsidRDefault="001A5F05" w:rsidP="001A5F05">
      <w:pPr>
        <w:pStyle w:val="Odstavecseseznamem"/>
        <w:numPr>
          <w:ilvl w:val="1"/>
          <w:numId w:val="45"/>
        </w:numPr>
        <w:jc w:val="left"/>
        <w:rPr>
          <w:b/>
        </w:rPr>
      </w:pPr>
      <w:r>
        <w:lastRenderedPageBreak/>
        <w:t>podpora přirozených vztahů.</w:t>
      </w:r>
    </w:p>
    <w:p w14:paraId="5FE498F8" w14:textId="77777777" w:rsidR="001A5F05" w:rsidRDefault="001A5F05" w:rsidP="001A5F05">
      <w:pPr>
        <w:pStyle w:val="Odstavecseseznamem"/>
        <w:numPr>
          <w:ilvl w:val="0"/>
          <w:numId w:val="45"/>
        </w:numPr>
        <w:jc w:val="left"/>
        <w:rPr>
          <w:b/>
        </w:rPr>
      </w:pPr>
      <w:r>
        <w:rPr>
          <w:b/>
        </w:rPr>
        <w:t xml:space="preserve">Sociálně terapeutické </w:t>
      </w:r>
      <w:r w:rsidRPr="00A46596">
        <w:rPr>
          <w:b/>
        </w:rPr>
        <w:t>činnosti</w:t>
      </w:r>
    </w:p>
    <w:p w14:paraId="5FCD5A80" w14:textId="77777777" w:rsidR="001A5F05" w:rsidRPr="00EE16D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poskytnutí poradenství v oblasti orientace v sociálním systému a oblasti vzdělání se zaměřením na osoby se sluchovým postižením;</w:t>
      </w:r>
    </w:p>
    <w:p w14:paraId="6415DCBB" w14:textId="77777777" w:rsidR="001A5F05" w:rsidRPr="00EE16D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 xml:space="preserve"> poskytnutí poradenství v oblasti komunikačních systémů – znakového jazyka, znakované češtiny, prstové abecedy a vizualizace mluvené češtiny;</w:t>
      </w:r>
    </w:p>
    <w:p w14:paraId="35C1D1EB" w14:textId="77777777" w:rsidR="001A5F05" w:rsidRPr="00EE16D6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vyvarování se sociálně rizikovému způsobu chování.</w:t>
      </w:r>
    </w:p>
    <w:p w14:paraId="679EF1FF" w14:textId="77777777" w:rsidR="001A5F05" w:rsidRDefault="001A5F05" w:rsidP="001A5F05">
      <w:pPr>
        <w:pStyle w:val="Odstavecseseznamem"/>
        <w:numPr>
          <w:ilvl w:val="0"/>
          <w:numId w:val="45"/>
        </w:numPr>
        <w:jc w:val="left"/>
        <w:rPr>
          <w:b/>
        </w:rPr>
      </w:pPr>
      <w:r>
        <w:rPr>
          <w:b/>
        </w:rPr>
        <w:t>Pomoc při uplatňování práv, oprávněných zájmů a při obstarávání osobních záležitostí</w:t>
      </w:r>
    </w:p>
    <w:p w14:paraId="57B6A45E" w14:textId="77777777" w:rsidR="001A5F05" w:rsidRPr="002541A8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řešení ochrany práv o oprávněných zájmů uživatele – např. předcházení konfliktním situacím v sociálním prostředí;</w:t>
      </w:r>
    </w:p>
    <w:p w14:paraId="14CC9719" w14:textId="77777777" w:rsidR="001A5F05" w:rsidRPr="002541A8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poskytování pomoci při vyřizování osobních záležitostí – např. vyhledání ubytování, vyřízení osobních dokladů, získání stabilního příjmu, pomoc při vyplňování formulářů a jiné;</w:t>
      </w:r>
    </w:p>
    <w:p w14:paraId="07CD519C" w14:textId="77777777" w:rsidR="001A5F05" w:rsidRPr="002541A8" w:rsidRDefault="001A5F05" w:rsidP="00C10E04">
      <w:pPr>
        <w:pStyle w:val="Odstavecseseznamem"/>
        <w:numPr>
          <w:ilvl w:val="1"/>
          <w:numId w:val="45"/>
        </w:numPr>
        <w:rPr>
          <w:b/>
        </w:rPr>
      </w:pPr>
      <w:r>
        <w:t>poskytování informací pro vyřízení dávek pro osoby se zdravotním postižením.</w:t>
      </w:r>
    </w:p>
    <w:p w14:paraId="6AC071A3" w14:textId="77777777" w:rsidR="001A5F05" w:rsidRDefault="001A5F05" w:rsidP="001A5F05">
      <w:pPr>
        <w:pStyle w:val="Odstavecseseznamem"/>
        <w:ind w:left="1440"/>
      </w:pPr>
    </w:p>
    <w:p w14:paraId="73D45B3F" w14:textId="77777777" w:rsidR="001A5F05" w:rsidRPr="00426F55" w:rsidRDefault="001A5F05" w:rsidP="001A5F05">
      <w:pPr>
        <w:rPr>
          <w:b/>
        </w:rPr>
      </w:pPr>
      <w:r>
        <w:rPr>
          <w:b/>
          <w:u w:val="single"/>
        </w:rPr>
        <w:t xml:space="preserve">TLUMOČNICKÉ SLUŽBY </w:t>
      </w:r>
    </w:p>
    <w:p w14:paraId="34BD6258" w14:textId="77777777" w:rsidR="001A5F05" w:rsidRDefault="001A5F05" w:rsidP="001A5F05">
      <w:pPr>
        <w:pStyle w:val="Odstavecseseznamem"/>
        <w:numPr>
          <w:ilvl w:val="0"/>
          <w:numId w:val="46"/>
        </w:numPr>
      </w:pPr>
      <w:r>
        <w:t>Tlumočnické služby jsou terénní, popřípadě ambulantní služby poskytované osobám s poruchami komunikace způsobenými sluchovým postižením, které zamezuje běžné komunikaci s okolím bez pomoci fyzické osoby.</w:t>
      </w:r>
    </w:p>
    <w:p w14:paraId="60729785" w14:textId="77777777" w:rsidR="001A5F05" w:rsidRPr="00426F55" w:rsidRDefault="001A5F05" w:rsidP="001A5F05">
      <w:pPr>
        <w:pStyle w:val="Odstavecseseznamem"/>
        <w:numPr>
          <w:ilvl w:val="0"/>
          <w:numId w:val="46"/>
        </w:numPr>
      </w:pPr>
      <w:r w:rsidRPr="00426F55">
        <w:rPr>
          <w:b/>
        </w:rPr>
        <w:t>Tlumočnické služby zahrnují:</w:t>
      </w:r>
    </w:p>
    <w:p w14:paraId="272BA315" w14:textId="77777777" w:rsidR="001A5F05" w:rsidRDefault="001A5F05" w:rsidP="001A5F05">
      <w:pPr>
        <w:pStyle w:val="Odstavecseseznamem"/>
        <w:numPr>
          <w:ilvl w:val="1"/>
          <w:numId w:val="46"/>
        </w:numPr>
      </w:pPr>
      <w:r w:rsidRPr="00426F55">
        <w:rPr>
          <w:b/>
        </w:rPr>
        <w:t>Základní sociální poradenství</w:t>
      </w:r>
    </w:p>
    <w:p w14:paraId="501C2755" w14:textId="77777777" w:rsidR="001A5F05" w:rsidRDefault="001A5F05" w:rsidP="00C10E04">
      <w:pPr>
        <w:pStyle w:val="Odstavecseseznamem"/>
        <w:numPr>
          <w:ilvl w:val="2"/>
          <w:numId w:val="38"/>
        </w:numPr>
      </w:pPr>
      <w:r>
        <w:t>poskytnutí potřebných informací osobám se sluchovým postižením přispívajících k řešení jejich nepříznivé sociální situace;</w:t>
      </w:r>
    </w:p>
    <w:p w14:paraId="631DC563" w14:textId="77777777" w:rsidR="001A5F05" w:rsidRDefault="001A5F05" w:rsidP="00C10E04">
      <w:pPr>
        <w:pStyle w:val="Odstavecseseznamem"/>
        <w:numPr>
          <w:ilvl w:val="2"/>
          <w:numId w:val="38"/>
        </w:numPr>
      </w:pPr>
      <w:r>
        <w:t>zajištění informací o návazných a alternativních sociálních službách.</w:t>
      </w:r>
    </w:p>
    <w:p w14:paraId="082A5B2F" w14:textId="77777777" w:rsidR="001A5F05" w:rsidRPr="00426F55" w:rsidRDefault="001A5F05" w:rsidP="00C10E04">
      <w:pPr>
        <w:pStyle w:val="Odstavecseseznamem"/>
        <w:numPr>
          <w:ilvl w:val="1"/>
          <w:numId w:val="38"/>
        </w:numPr>
      </w:pPr>
      <w:r w:rsidRPr="00426F55">
        <w:rPr>
          <w:b/>
        </w:rPr>
        <w:t xml:space="preserve">Zprostředkování kontaktu se společenským prostředím </w:t>
      </w:r>
    </w:p>
    <w:p w14:paraId="5BF8C2FC" w14:textId="77777777" w:rsidR="001A5F05" w:rsidRPr="008E58ED" w:rsidRDefault="001A5F05" w:rsidP="00C10E04">
      <w:pPr>
        <w:pStyle w:val="Odstavecseseznamem"/>
        <w:numPr>
          <w:ilvl w:val="2"/>
          <w:numId w:val="38"/>
        </w:numPr>
        <w:rPr>
          <w:b/>
        </w:rPr>
      </w:pPr>
      <w:r>
        <w:t>tlumočení pomocí znakového jazyka pro sluchově postižené;</w:t>
      </w:r>
    </w:p>
    <w:p w14:paraId="715D1E20" w14:textId="77777777" w:rsidR="001A5F05" w:rsidRPr="00426F55" w:rsidRDefault="001A5F05" w:rsidP="001A5F05">
      <w:pPr>
        <w:pStyle w:val="Odstavecseseznamem"/>
        <w:numPr>
          <w:ilvl w:val="2"/>
          <w:numId w:val="38"/>
        </w:numPr>
        <w:jc w:val="left"/>
        <w:rPr>
          <w:b/>
        </w:rPr>
      </w:pPr>
      <w:r>
        <w:lastRenderedPageBreak/>
        <w:t>tlumočení prostřednictvím dalších komunikačních systémů – znakované češtiny, prstové abecedy a za pomoci vizualizace mluvené češtiny.</w:t>
      </w:r>
    </w:p>
    <w:p w14:paraId="1C59B700" w14:textId="77777777" w:rsidR="001A5F05" w:rsidRPr="00426F55" w:rsidRDefault="001A5F05" w:rsidP="001A5F05">
      <w:pPr>
        <w:pStyle w:val="Odstavecseseznamem"/>
        <w:numPr>
          <w:ilvl w:val="1"/>
          <w:numId w:val="38"/>
        </w:numPr>
        <w:jc w:val="left"/>
        <w:rPr>
          <w:b/>
        </w:rPr>
      </w:pPr>
      <w:r w:rsidRPr="00426F55">
        <w:rPr>
          <w:b/>
        </w:rPr>
        <w:t>Pomoc při uplatňování práv, oprávněných zájmů a při obstarávání osobních záležitostí</w:t>
      </w:r>
    </w:p>
    <w:p w14:paraId="38CE3AC4" w14:textId="77777777" w:rsidR="001A5F05" w:rsidRPr="00426F55" w:rsidRDefault="001A5F05" w:rsidP="001A5F05">
      <w:pPr>
        <w:pStyle w:val="Odstavecseseznamem"/>
        <w:numPr>
          <w:ilvl w:val="2"/>
          <w:numId w:val="38"/>
        </w:numPr>
        <w:jc w:val="left"/>
        <w:rPr>
          <w:b/>
        </w:rPr>
      </w:pPr>
      <w:r>
        <w:t>pomoc při komunikaci vedoucí k uplatňování práv a oprávněných zájmů;</w:t>
      </w:r>
    </w:p>
    <w:p w14:paraId="5AB13AC8" w14:textId="77777777" w:rsidR="001A5F05" w:rsidRPr="00426F55" w:rsidRDefault="001A5F05" w:rsidP="001A5F05">
      <w:pPr>
        <w:pStyle w:val="Odstavecseseznamem"/>
        <w:numPr>
          <w:ilvl w:val="2"/>
          <w:numId w:val="38"/>
        </w:numPr>
        <w:jc w:val="left"/>
        <w:rPr>
          <w:b/>
        </w:rPr>
      </w:pPr>
      <w:r>
        <w:t>pomoc při vyřizování osobních záležitostí.</w:t>
      </w:r>
    </w:p>
    <w:p w14:paraId="5C28F2BB" w14:textId="77777777" w:rsidR="001A5F05" w:rsidRDefault="001A5F05" w:rsidP="001A5F05"/>
    <w:p w14:paraId="29F4D53D" w14:textId="77777777" w:rsidR="001A5F05" w:rsidRPr="00426F55" w:rsidRDefault="001A5F05" w:rsidP="001A5F05">
      <w:pPr>
        <w:rPr>
          <w:b/>
        </w:rPr>
      </w:pPr>
      <w:r>
        <w:rPr>
          <w:b/>
          <w:u w:val="single"/>
        </w:rPr>
        <w:t>SOCIÁLNĚ AKTIVIZAČNÍ SLUŽBY PRO SENIORY A OSOBY SE SLUCHOVÁM POSTIŽENÍM</w:t>
      </w:r>
    </w:p>
    <w:p w14:paraId="30A54ED1" w14:textId="77777777" w:rsidR="001A5F05" w:rsidRDefault="001A5F05" w:rsidP="001A5F05">
      <w:pPr>
        <w:pStyle w:val="Odstavecseseznamem"/>
        <w:numPr>
          <w:ilvl w:val="0"/>
          <w:numId w:val="49"/>
        </w:numPr>
      </w:pPr>
      <w:r>
        <w:t>Zprostředkování kontaktu se společenským prostředím:</w:t>
      </w:r>
    </w:p>
    <w:p w14:paraId="50CD709B" w14:textId="77777777" w:rsidR="001A5F05" w:rsidRDefault="001A5F05" w:rsidP="001A5F05">
      <w:pPr>
        <w:pStyle w:val="Odstavecseseznamem"/>
        <w:numPr>
          <w:ilvl w:val="1"/>
          <w:numId w:val="49"/>
        </w:numPr>
      </w:pPr>
      <w:r>
        <w:t>zájmové;</w:t>
      </w:r>
    </w:p>
    <w:p w14:paraId="7465CB7D" w14:textId="77777777" w:rsidR="001A5F05" w:rsidRDefault="001A5F05" w:rsidP="001A5F05">
      <w:pPr>
        <w:pStyle w:val="Odstavecseseznamem"/>
        <w:numPr>
          <w:ilvl w:val="1"/>
          <w:numId w:val="38"/>
        </w:numPr>
      </w:pPr>
      <w:r>
        <w:t>vzdělávací;</w:t>
      </w:r>
    </w:p>
    <w:p w14:paraId="003C6ACF" w14:textId="77777777" w:rsidR="001A5F05" w:rsidRDefault="001A5F05" w:rsidP="001A5F05">
      <w:pPr>
        <w:pStyle w:val="Odstavecseseznamem"/>
        <w:numPr>
          <w:ilvl w:val="1"/>
          <w:numId w:val="38"/>
        </w:numPr>
      </w:pPr>
      <w:r>
        <w:t>volnočasové aktivity.</w:t>
      </w:r>
    </w:p>
    <w:p w14:paraId="28DA25FF" w14:textId="77777777" w:rsidR="001A5F05" w:rsidRDefault="001A5F05" w:rsidP="001A5F05">
      <w:pPr>
        <w:jc w:val="center"/>
        <w:rPr>
          <w:b/>
        </w:rPr>
      </w:pPr>
    </w:p>
    <w:p w14:paraId="53F07437" w14:textId="77777777" w:rsidR="001A5F05" w:rsidRDefault="001A5F05" w:rsidP="001A5F05">
      <w:r>
        <w:rPr>
          <w:b/>
        </w:rPr>
        <w:t xml:space="preserve">FORMY POSKYTOVANÉ SLUŽBY </w:t>
      </w:r>
    </w:p>
    <w:p w14:paraId="4AA73C45" w14:textId="77777777" w:rsidR="001A5F05" w:rsidRDefault="001A5F05" w:rsidP="001A5F05">
      <w:pPr>
        <w:pStyle w:val="Odstavecseseznamem"/>
        <w:numPr>
          <w:ilvl w:val="0"/>
          <w:numId w:val="44"/>
        </w:numPr>
        <w:jc w:val="left"/>
      </w:pPr>
      <w:r>
        <w:rPr>
          <w:b/>
        </w:rPr>
        <w:t>Ambulantní</w:t>
      </w:r>
      <w:r>
        <w:t xml:space="preserve"> – v registrované poradně dle zákona;</w:t>
      </w:r>
    </w:p>
    <w:p w14:paraId="0CBFF830" w14:textId="77777777" w:rsidR="001A5F05" w:rsidRDefault="001A5F05" w:rsidP="001A5F05">
      <w:pPr>
        <w:pStyle w:val="Odstavecseseznamem"/>
        <w:numPr>
          <w:ilvl w:val="0"/>
          <w:numId w:val="44"/>
        </w:numPr>
        <w:jc w:val="left"/>
      </w:pPr>
      <w:r>
        <w:rPr>
          <w:b/>
        </w:rPr>
        <w:t>Terénní</w:t>
      </w:r>
      <w:r>
        <w:t xml:space="preserve"> – v místě bydliště, zaměstnání či úřadu po předchozí domluvě;</w:t>
      </w:r>
    </w:p>
    <w:p w14:paraId="3BA10A1A" w14:textId="77777777" w:rsidR="001A5F05" w:rsidRDefault="001A5F05" w:rsidP="001A5F05">
      <w:pPr>
        <w:pStyle w:val="Odstavecseseznamem"/>
        <w:numPr>
          <w:ilvl w:val="1"/>
          <w:numId w:val="44"/>
        </w:numPr>
        <w:jc w:val="left"/>
      </w:pPr>
      <w:r>
        <w:rPr>
          <w:b/>
        </w:rPr>
        <w:t>Telefonické</w:t>
      </w:r>
      <w:r>
        <w:t xml:space="preserve"> – SMS zprávy či mluveným slovem;</w:t>
      </w:r>
    </w:p>
    <w:p w14:paraId="2C0D57EB" w14:textId="77777777" w:rsidR="001A5F05" w:rsidRDefault="001A5F05" w:rsidP="005B28C7">
      <w:pPr>
        <w:pStyle w:val="Odstavecseseznamem"/>
        <w:numPr>
          <w:ilvl w:val="1"/>
          <w:numId w:val="44"/>
        </w:numPr>
        <w:jc w:val="left"/>
      </w:pPr>
      <w:r w:rsidRPr="001A5F05">
        <w:rPr>
          <w:b/>
        </w:rPr>
        <w:t xml:space="preserve">Online </w:t>
      </w:r>
      <w:r>
        <w:t>– e-mail, Skype, WhatsApp, Viber, Messenger a další.</w:t>
      </w:r>
    </w:p>
    <w:p w14:paraId="16F2AF5C" w14:textId="77777777" w:rsidR="00300F5B" w:rsidRDefault="00300F5B" w:rsidP="00300F5B">
      <w:pPr>
        <w:jc w:val="left"/>
      </w:pPr>
    </w:p>
    <w:p w14:paraId="773E1FDB" w14:textId="77777777" w:rsidR="00300F5B" w:rsidRDefault="00300F9D" w:rsidP="00300F5B">
      <w:pPr>
        <w:jc w:val="left"/>
        <w:rPr>
          <w:b/>
          <w:sz w:val="36"/>
        </w:rPr>
      </w:pPr>
      <w:r>
        <w:rPr>
          <w:b/>
          <w:sz w:val="36"/>
        </w:rPr>
        <w:t>Pravidla pro ochranu před předsudky</w:t>
      </w:r>
    </w:p>
    <w:p w14:paraId="255900AF" w14:textId="77777777" w:rsidR="00300F9D" w:rsidRPr="00300F9D" w:rsidRDefault="00300F9D" w:rsidP="00300F9D">
      <w:pPr>
        <w:rPr>
          <w:szCs w:val="22"/>
        </w:rPr>
      </w:pPr>
      <w:r w:rsidRPr="00300F9D">
        <w:rPr>
          <w:szCs w:val="22"/>
        </w:rPr>
        <w:t>Cílem těchto pravidel je chránit uživatele před předsudky a vytvářet podmínky, aby tyto předsudky nemohly vznikat.</w:t>
      </w:r>
    </w:p>
    <w:p w14:paraId="627BF13F" w14:textId="77777777" w:rsidR="00300F9D" w:rsidRPr="00300F9D" w:rsidRDefault="00300F9D" w:rsidP="00300F9D">
      <w:pPr>
        <w:rPr>
          <w:szCs w:val="22"/>
        </w:rPr>
      </w:pPr>
      <w:r w:rsidRPr="00300F9D">
        <w:rPr>
          <w:szCs w:val="22"/>
        </w:rPr>
        <w:t xml:space="preserve">Pravidly pro ochranu osob před předsudky se zabývá vnitřní směrnice </w:t>
      </w:r>
      <w:r>
        <w:rPr>
          <w:szCs w:val="22"/>
        </w:rPr>
        <w:t>„</w:t>
      </w:r>
      <w:r w:rsidRPr="00300F9D">
        <w:rPr>
          <w:szCs w:val="22"/>
        </w:rPr>
        <w:t>Ochrana zájemců/uživatelů před předsudky a negativním hodnocením</w:t>
      </w:r>
      <w:r>
        <w:rPr>
          <w:szCs w:val="22"/>
        </w:rPr>
        <w:t>“</w:t>
      </w:r>
      <w:r w:rsidRPr="00300F9D">
        <w:rPr>
          <w:szCs w:val="22"/>
        </w:rPr>
        <w:t>.</w:t>
      </w:r>
    </w:p>
    <w:p w14:paraId="47E2D627" w14:textId="77777777" w:rsidR="00300F5B" w:rsidRPr="00AC4A8F" w:rsidRDefault="00300F5B" w:rsidP="00300F5B">
      <w:pPr>
        <w:jc w:val="left"/>
      </w:pPr>
    </w:p>
    <w:sectPr w:rsidR="00300F5B" w:rsidRPr="00AC4A8F" w:rsidSect="006666EC">
      <w:footerReference w:type="default" r:id="rId9"/>
      <w:pgSz w:w="11906" w:h="16838" w:code="9"/>
      <w:pgMar w:top="1418" w:right="1418" w:bottom="1418" w:left="2268" w:header="709" w:footer="709" w:gutter="0"/>
      <w:pgBorders w:offsetFrom="page">
        <w:top w:val="circlesRectangles" w:sz="31" w:space="24" w:color="0070C0"/>
        <w:left w:val="circlesRectangles" w:sz="31" w:space="24" w:color="0070C0"/>
        <w:bottom w:val="circlesRectangles" w:sz="31" w:space="24" w:color="0070C0"/>
        <w:right w:val="circlesRectangles" w:sz="31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1647" w14:textId="77777777" w:rsidR="00275900" w:rsidRDefault="00275900">
      <w:r>
        <w:separator/>
      </w:r>
    </w:p>
  </w:endnote>
  <w:endnote w:type="continuationSeparator" w:id="0">
    <w:p w14:paraId="016E5484" w14:textId="77777777" w:rsidR="00275900" w:rsidRDefault="0027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CEZ C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4393" w14:textId="77777777" w:rsidR="00E50663" w:rsidRPr="002504EE" w:rsidRDefault="00E50663" w:rsidP="00340048">
    <w:pPr>
      <w:pStyle w:val="Zpat"/>
      <w:spacing w:before="240"/>
      <w:ind w:left="2268" w:right="2268"/>
      <w:jc w:val="center"/>
      <w:rPr>
        <w:rFonts w:cs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2DFA" w14:textId="77777777" w:rsidR="00275900" w:rsidRDefault="00275900" w:rsidP="008B4603">
      <w:pPr>
        <w:spacing w:after="0" w:line="240" w:lineRule="auto"/>
      </w:pPr>
      <w:r>
        <w:separator/>
      </w:r>
    </w:p>
  </w:footnote>
  <w:footnote w:type="continuationSeparator" w:id="0">
    <w:p w14:paraId="6AD2C72A" w14:textId="77777777" w:rsidR="00275900" w:rsidRDefault="0027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BF1"/>
    <w:multiLevelType w:val="hybridMultilevel"/>
    <w:tmpl w:val="BE0C5F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AA36AD"/>
    <w:multiLevelType w:val="multilevel"/>
    <w:tmpl w:val="0405001D"/>
    <w:styleLink w:val="Styl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0228E"/>
    <w:multiLevelType w:val="hybridMultilevel"/>
    <w:tmpl w:val="9CD62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2DE0"/>
    <w:multiLevelType w:val="hybridMultilevel"/>
    <w:tmpl w:val="549C6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03922"/>
    <w:multiLevelType w:val="hybridMultilevel"/>
    <w:tmpl w:val="296A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7240"/>
    <w:multiLevelType w:val="hybridMultilevel"/>
    <w:tmpl w:val="1BF0413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7">
      <w:start w:val="1"/>
      <w:numFmt w:val="lowerLetter"/>
      <w:lvlText w:val="%2)"/>
      <w:lvlJc w:val="left"/>
      <w:pPr>
        <w:ind w:left="18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E3422FA"/>
    <w:multiLevelType w:val="hybridMultilevel"/>
    <w:tmpl w:val="35A42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41CE"/>
    <w:multiLevelType w:val="hybridMultilevel"/>
    <w:tmpl w:val="57468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654E2"/>
    <w:multiLevelType w:val="hybridMultilevel"/>
    <w:tmpl w:val="6E4E1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F37C0"/>
    <w:multiLevelType w:val="hybridMultilevel"/>
    <w:tmpl w:val="04F21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1163E"/>
    <w:multiLevelType w:val="hybridMultilevel"/>
    <w:tmpl w:val="1818B6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B565D4D"/>
    <w:multiLevelType w:val="hybridMultilevel"/>
    <w:tmpl w:val="CCE88DB2"/>
    <w:lvl w:ilvl="0" w:tplc="832CD902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01D6F"/>
    <w:multiLevelType w:val="hybridMultilevel"/>
    <w:tmpl w:val="1FF66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07BB"/>
    <w:multiLevelType w:val="hybridMultilevel"/>
    <w:tmpl w:val="CC56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C4504"/>
    <w:multiLevelType w:val="hybridMultilevel"/>
    <w:tmpl w:val="BB24EB04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DDE4AA2"/>
    <w:multiLevelType w:val="hybridMultilevel"/>
    <w:tmpl w:val="E9B68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059E4"/>
    <w:multiLevelType w:val="hybridMultilevel"/>
    <w:tmpl w:val="6CD80C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E64B40"/>
    <w:multiLevelType w:val="hybridMultilevel"/>
    <w:tmpl w:val="56D21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B3E83"/>
    <w:multiLevelType w:val="hybridMultilevel"/>
    <w:tmpl w:val="F27E5D7A"/>
    <w:lvl w:ilvl="0" w:tplc="040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9" w15:restartNumberingAfterBreak="0">
    <w:nsid w:val="351F13EA"/>
    <w:multiLevelType w:val="hybridMultilevel"/>
    <w:tmpl w:val="B360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87E88"/>
    <w:multiLevelType w:val="hybridMultilevel"/>
    <w:tmpl w:val="D3D0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33F54"/>
    <w:multiLevelType w:val="hybridMultilevel"/>
    <w:tmpl w:val="84D43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E030D"/>
    <w:multiLevelType w:val="hybridMultilevel"/>
    <w:tmpl w:val="53148F1E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3" w15:restartNumberingAfterBreak="0">
    <w:nsid w:val="370A3FAC"/>
    <w:multiLevelType w:val="hybridMultilevel"/>
    <w:tmpl w:val="FAE832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FF5F1D"/>
    <w:multiLevelType w:val="hybridMultilevel"/>
    <w:tmpl w:val="46629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5747C"/>
    <w:multiLevelType w:val="hybridMultilevel"/>
    <w:tmpl w:val="F57AFD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B660AF7"/>
    <w:multiLevelType w:val="hybridMultilevel"/>
    <w:tmpl w:val="A97A2E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EC3059A"/>
    <w:multiLevelType w:val="hybridMultilevel"/>
    <w:tmpl w:val="12940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B7D45"/>
    <w:multiLevelType w:val="hybridMultilevel"/>
    <w:tmpl w:val="3EC2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B284B"/>
    <w:multiLevelType w:val="multilevel"/>
    <w:tmpl w:val="DF0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FA4630"/>
    <w:multiLevelType w:val="hybridMultilevel"/>
    <w:tmpl w:val="A7C48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E2260"/>
    <w:multiLevelType w:val="hybridMultilevel"/>
    <w:tmpl w:val="F8800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95DAB"/>
    <w:multiLevelType w:val="hybridMultilevel"/>
    <w:tmpl w:val="64E63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C50AD"/>
    <w:multiLevelType w:val="hybridMultilevel"/>
    <w:tmpl w:val="7B62CC42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4D910A1B"/>
    <w:multiLevelType w:val="hybridMultilevel"/>
    <w:tmpl w:val="E452D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C34D2"/>
    <w:multiLevelType w:val="multilevel"/>
    <w:tmpl w:val="C420B3C6"/>
    <w:lvl w:ilvl="0">
      <w:start w:val="1"/>
      <w:numFmt w:val="upperLetter"/>
      <w:pStyle w:val="Nadpisplohy"/>
      <w:lvlText w:val="Příloha %1"/>
      <w:lvlJc w:val="left"/>
      <w:pPr>
        <w:ind w:left="717" w:hanging="360"/>
      </w:pPr>
      <w:rPr>
        <w:rFonts w:ascii="Calibri" w:hAnsi="Calibri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36" w15:restartNumberingAfterBreak="0">
    <w:nsid w:val="50DC46A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86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236219E"/>
    <w:multiLevelType w:val="hybridMultilevel"/>
    <w:tmpl w:val="1138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571630"/>
    <w:multiLevelType w:val="hybridMultilevel"/>
    <w:tmpl w:val="D5664708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5C9C0C81"/>
    <w:multiLevelType w:val="hybridMultilevel"/>
    <w:tmpl w:val="B91E4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44277"/>
    <w:multiLevelType w:val="hybridMultilevel"/>
    <w:tmpl w:val="1034F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438EF"/>
    <w:multiLevelType w:val="hybridMultilevel"/>
    <w:tmpl w:val="AB86A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45D78"/>
    <w:multiLevelType w:val="hybridMultilevel"/>
    <w:tmpl w:val="1B3C3B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9BF05EC"/>
    <w:multiLevelType w:val="hybridMultilevel"/>
    <w:tmpl w:val="C9B4A8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ED47B14"/>
    <w:multiLevelType w:val="hybridMultilevel"/>
    <w:tmpl w:val="EB326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96810"/>
    <w:multiLevelType w:val="hybridMultilevel"/>
    <w:tmpl w:val="FB128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84D60"/>
    <w:multiLevelType w:val="hybridMultilevel"/>
    <w:tmpl w:val="65B65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A41B0"/>
    <w:multiLevelType w:val="hybridMultilevel"/>
    <w:tmpl w:val="0770C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63EAE"/>
    <w:multiLevelType w:val="hybridMultilevel"/>
    <w:tmpl w:val="CB342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1"/>
  </w:num>
  <w:num w:numId="4">
    <w:abstractNumId w:val="33"/>
  </w:num>
  <w:num w:numId="5">
    <w:abstractNumId w:val="38"/>
  </w:num>
  <w:num w:numId="6">
    <w:abstractNumId w:val="5"/>
  </w:num>
  <w:num w:numId="7">
    <w:abstractNumId w:val="22"/>
  </w:num>
  <w:num w:numId="8">
    <w:abstractNumId w:val="8"/>
  </w:num>
  <w:num w:numId="9">
    <w:abstractNumId w:val="21"/>
  </w:num>
  <w:num w:numId="10">
    <w:abstractNumId w:val="31"/>
  </w:num>
  <w:num w:numId="11">
    <w:abstractNumId w:val="11"/>
  </w:num>
  <w:num w:numId="12">
    <w:abstractNumId w:val="14"/>
  </w:num>
  <w:num w:numId="13">
    <w:abstractNumId w:val="10"/>
  </w:num>
  <w:num w:numId="14">
    <w:abstractNumId w:val="25"/>
  </w:num>
  <w:num w:numId="15">
    <w:abstractNumId w:val="40"/>
  </w:num>
  <w:num w:numId="16">
    <w:abstractNumId w:val="4"/>
  </w:num>
  <w:num w:numId="17">
    <w:abstractNumId w:val="45"/>
  </w:num>
  <w:num w:numId="18">
    <w:abstractNumId w:val="39"/>
  </w:num>
  <w:num w:numId="19">
    <w:abstractNumId w:val="9"/>
  </w:num>
  <w:num w:numId="20">
    <w:abstractNumId w:val="27"/>
  </w:num>
  <w:num w:numId="21">
    <w:abstractNumId w:val="32"/>
  </w:num>
  <w:num w:numId="22">
    <w:abstractNumId w:val="26"/>
  </w:num>
  <w:num w:numId="23">
    <w:abstractNumId w:val="23"/>
  </w:num>
  <w:num w:numId="24">
    <w:abstractNumId w:val="18"/>
  </w:num>
  <w:num w:numId="25">
    <w:abstractNumId w:val="43"/>
  </w:num>
  <w:num w:numId="26">
    <w:abstractNumId w:val="16"/>
  </w:num>
  <w:num w:numId="27">
    <w:abstractNumId w:val="19"/>
  </w:num>
  <w:num w:numId="28">
    <w:abstractNumId w:val="2"/>
  </w:num>
  <w:num w:numId="29">
    <w:abstractNumId w:val="24"/>
  </w:num>
  <w:num w:numId="30">
    <w:abstractNumId w:val="15"/>
  </w:num>
  <w:num w:numId="31">
    <w:abstractNumId w:val="17"/>
  </w:num>
  <w:num w:numId="32">
    <w:abstractNumId w:val="42"/>
  </w:num>
  <w:num w:numId="33">
    <w:abstractNumId w:val="47"/>
  </w:num>
  <w:num w:numId="34">
    <w:abstractNumId w:val="34"/>
  </w:num>
  <w:num w:numId="35">
    <w:abstractNumId w:val="37"/>
  </w:num>
  <w:num w:numId="36">
    <w:abstractNumId w:val="13"/>
  </w:num>
  <w:num w:numId="37">
    <w:abstractNumId w:val="29"/>
  </w:num>
  <w:num w:numId="38">
    <w:abstractNumId w:val="12"/>
  </w:num>
  <w:num w:numId="39">
    <w:abstractNumId w:val="46"/>
  </w:num>
  <w:num w:numId="40">
    <w:abstractNumId w:val="20"/>
  </w:num>
  <w:num w:numId="41">
    <w:abstractNumId w:val="44"/>
  </w:num>
  <w:num w:numId="42">
    <w:abstractNumId w:val="30"/>
  </w:num>
  <w:num w:numId="43">
    <w:abstractNumId w:val="6"/>
  </w:num>
  <w:num w:numId="44">
    <w:abstractNumId w:val="28"/>
  </w:num>
  <w:num w:numId="45">
    <w:abstractNumId w:val="0"/>
  </w:num>
  <w:num w:numId="46">
    <w:abstractNumId w:val="3"/>
  </w:num>
  <w:num w:numId="47">
    <w:abstractNumId w:val="7"/>
  </w:num>
  <w:num w:numId="48">
    <w:abstractNumId w:val="48"/>
  </w:num>
  <w:num w:numId="49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90"/>
    <w:rsid w:val="000006A2"/>
    <w:rsid w:val="00000F4E"/>
    <w:rsid w:val="0000177F"/>
    <w:rsid w:val="00002AA5"/>
    <w:rsid w:val="00003535"/>
    <w:rsid w:val="00003E43"/>
    <w:rsid w:val="00006C6C"/>
    <w:rsid w:val="00007D07"/>
    <w:rsid w:val="000110F5"/>
    <w:rsid w:val="00011D24"/>
    <w:rsid w:val="00013A71"/>
    <w:rsid w:val="00013AED"/>
    <w:rsid w:val="0001435A"/>
    <w:rsid w:val="00015D26"/>
    <w:rsid w:val="000218A8"/>
    <w:rsid w:val="00027E26"/>
    <w:rsid w:val="000315B9"/>
    <w:rsid w:val="0003478B"/>
    <w:rsid w:val="00036269"/>
    <w:rsid w:val="000377CA"/>
    <w:rsid w:val="00040714"/>
    <w:rsid w:val="00040CE0"/>
    <w:rsid w:val="000422AD"/>
    <w:rsid w:val="00044539"/>
    <w:rsid w:val="00044E96"/>
    <w:rsid w:val="00045967"/>
    <w:rsid w:val="00047C2E"/>
    <w:rsid w:val="00050EDE"/>
    <w:rsid w:val="00051700"/>
    <w:rsid w:val="00051B05"/>
    <w:rsid w:val="00056309"/>
    <w:rsid w:val="000574EE"/>
    <w:rsid w:val="00057A69"/>
    <w:rsid w:val="00057E19"/>
    <w:rsid w:val="0006079A"/>
    <w:rsid w:val="00062004"/>
    <w:rsid w:val="000626A4"/>
    <w:rsid w:val="00064192"/>
    <w:rsid w:val="0006666D"/>
    <w:rsid w:val="000714AE"/>
    <w:rsid w:val="000733D8"/>
    <w:rsid w:val="00074B71"/>
    <w:rsid w:val="000758C5"/>
    <w:rsid w:val="00082437"/>
    <w:rsid w:val="00082D2D"/>
    <w:rsid w:val="00086D30"/>
    <w:rsid w:val="00087D98"/>
    <w:rsid w:val="000932C6"/>
    <w:rsid w:val="0009533F"/>
    <w:rsid w:val="0009787C"/>
    <w:rsid w:val="000A0523"/>
    <w:rsid w:val="000A093C"/>
    <w:rsid w:val="000A13AB"/>
    <w:rsid w:val="000A2D68"/>
    <w:rsid w:val="000A3F72"/>
    <w:rsid w:val="000A47EE"/>
    <w:rsid w:val="000A6F13"/>
    <w:rsid w:val="000A7127"/>
    <w:rsid w:val="000A76F4"/>
    <w:rsid w:val="000B01D3"/>
    <w:rsid w:val="000B0F97"/>
    <w:rsid w:val="000B3815"/>
    <w:rsid w:val="000B3A11"/>
    <w:rsid w:val="000B4136"/>
    <w:rsid w:val="000B59D8"/>
    <w:rsid w:val="000C120D"/>
    <w:rsid w:val="000C24B2"/>
    <w:rsid w:val="000C43FA"/>
    <w:rsid w:val="000C5A6E"/>
    <w:rsid w:val="000C759E"/>
    <w:rsid w:val="000D0FA0"/>
    <w:rsid w:val="000D1379"/>
    <w:rsid w:val="000D4EB6"/>
    <w:rsid w:val="000E25E1"/>
    <w:rsid w:val="000E3677"/>
    <w:rsid w:val="000E4609"/>
    <w:rsid w:val="000E5F59"/>
    <w:rsid w:val="000E6174"/>
    <w:rsid w:val="000F0FD3"/>
    <w:rsid w:val="000F11F9"/>
    <w:rsid w:val="000F1E70"/>
    <w:rsid w:val="000F4C01"/>
    <w:rsid w:val="000F78DC"/>
    <w:rsid w:val="000F7F11"/>
    <w:rsid w:val="00100FE2"/>
    <w:rsid w:val="001029F0"/>
    <w:rsid w:val="00103248"/>
    <w:rsid w:val="00103EF5"/>
    <w:rsid w:val="001053DE"/>
    <w:rsid w:val="00112647"/>
    <w:rsid w:val="00112BCD"/>
    <w:rsid w:val="00113084"/>
    <w:rsid w:val="00114B2F"/>
    <w:rsid w:val="00115BDE"/>
    <w:rsid w:val="00115CA8"/>
    <w:rsid w:val="0012005D"/>
    <w:rsid w:val="0012462E"/>
    <w:rsid w:val="001252DB"/>
    <w:rsid w:val="001253DF"/>
    <w:rsid w:val="00131E96"/>
    <w:rsid w:val="0013607D"/>
    <w:rsid w:val="00137AC5"/>
    <w:rsid w:val="00143539"/>
    <w:rsid w:val="00143FF5"/>
    <w:rsid w:val="00145E86"/>
    <w:rsid w:val="00147768"/>
    <w:rsid w:val="0015151C"/>
    <w:rsid w:val="00151C94"/>
    <w:rsid w:val="00153342"/>
    <w:rsid w:val="0015473F"/>
    <w:rsid w:val="00155526"/>
    <w:rsid w:val="0015647E"/>
    <w:rsid w:val="00160A48"/>
    <w:rsid w:val="00162C2E"/>
    <w:rsid w:val="00163904"/>
    <w:rsid w:val="00163A02"/>
    <w:rsid w:val="00163B9E"/>
    <w:rsid w:val="00167CD4"/>
    <w:rsid w:val="00175458"/>
    <w:rsid w:val="00177603"/>
    <w:rsid w:val="00180502"/>
    <w:rsid w:val="00184372"/>
    <w:rsid w:val="00186922"/>
    <w:rsid w:val="00186DD1"/>
    <w:rsid w:val="0018797B"/>
    <w:rsid w:val="00191E75"/>
    <w:rsid w:val="001963F7"/>
    <w:rsid w:val="00197C43"/>
    <w:rsid w:val="001A1671"/>
    <w:rsid w:val="001A1E9C"/>
    <w:rsid w:val="001A36E5"/>
    <w:rsid w:val="001A5F05"/>
    <w:rsid w:val="001A6D1E"/>
    <w:rsid w:val="001A7430"/>
    <w:rsid w:val="001A7475"/>
    <w:rsid w:val="001B26AB"/>
    <w:rsid w:val="001B4A9B"/>
    <w:rsid w:val="001C179B"/>
    <w:rsid w:val="001C2545"/>
    <w:rsid w:val="001C25A7"/>
    <w:rsid w:val="001D090A"/>
    <w:rsid w:val="001D34BC"/>
    <w:rsid w:val="001D7BFF"/>
    <w:rsid w:val="001E15B0"/>
    <w:rsid w:val="001E515E"/>
    <w:rsid w:val="001E6D61"/>
    <w:rsid w:val="001E7E70"/>
    <w:rsid w:val="001F0390"/>
    <w:rsid w:val="001F16BB"/>
    <w:rsid w:val="001F18E1"/>
    <w:rsid w:val="001F3899"/>
    <w:rsid w:val="001F58C7"/>
    <w:rsid w:val="0020266E"/>
    <w:rsid w:val="00204446"/>
    <w:rsid w:val="00206974"/>
    <w:rsid w:val="00210F9A"/>
    <w:rsid w:val="00212900"/>
    <w:rsid w:val="002141A7"/>
    <w:rsid w:val="00215B11"/>
    <w:rsid w:val="00215C37"/>
    <w:rsid w:val="00217788"/>
    <w:rsid w:val="00221F92"/>
    <w:rsid w:val="00222197"/>
    <w:rsid w:val="00222DA3"/>
    <w:rsid w:val="002233AF"/>
    <w:rsid w:val="00224D2F"/>
    <w:rsid w:val="00226F87"/>
    <w:rsid w:val="002272F5"/>
    <w:rsid w:val="00232DE8"/>
    <w:rsid w:val="00241304"/>
    <w:rsid w:val="002425E9"/>
    <w:rsid w:val="00244A52"/>
    <w:rsid w:val="00246125"/>
    <w:rsid w:val="002468E9"/>
    <w:rsid w:val="00246F9A"/>
    <w:rsid w:val="002504EE"/>
    <w:rsid w:val="00251272"/>
    <w:rsid w:val="00252622"/>
    <w:rsid w:val="00253566"/>
    <w:rsid w:val="00253EB8"/>
    <w:rsid w:val="002546A8"/>
    <w:rsid w:val="00255DE6"/>
    <w:rsid w:val="002567CA"/>
    <w:rsid w:val="00261F66"/>
    <w:rsid w:val="00264157"/>
    <w:rsid w:val="002647AB"/>
    <w:rsid w:val="002749FF"/>
    <w:rsid w:val="00275900"/>
    <w:rsid w:val="00280798"/>
    <w:rsid w:val="00281DE1"/>
    <w:rsid w:val="00281F96"/>
    <w:rsid w:val="002823C0"/>
    <w:rsid w:val="002827D6"/>
    <w:rsid w:val="00284489"/>
    <w:rsid w:val="00290940"/>
    <w:rsid w:val="0029354D"/>
    <w:rsid w:val="00293F22"/>
    <w:rsid w:val="00296264"/>
    <w:rsid w:val="002973F8"/>
    <w:rsid w:val="00297696"/>
    <w:rsid w:val="002A09EB"/>
    <w:rsid w:val="002A2975"/>
    <w:rsid w:val="002A2FDF"/>
    <w:rsid w:val="002A5D41"/>
    <w:rsid w:val="002A6EF5"/>
    <w:rsid w:val="002B221A"/>
    <w:rsid w:val="002B2B11"/>
    <w:rsid w:val="002B2EF1"/>
    <w:rsid w:val="002B3AE6"/>
    <w:rsid w:val="002B4AB1"/>
    <w:rsid w:val="002B5438"/>
    <w:rsid w:val="002B6CA5"/>
    <w:rsid w:val="002B7B19"/>
    <w:rsid w:val="002B7DCF"/>
    <w:rsid w:val="002C02CA"/>
    <w:rsid w:val="002C02E4"/>
    <w:rsid w:val="002C16A6"/>
    <w:rsid w:val="002C3DA9"/>
    <w:rsid w:val="002C485A"/>
    <w:rsid w:val="002C485C"/>
    <w:rsid w:val="002D08A8"/>
    <w:rsid w:val="002D0932"/>
    <w:rsid w:val="002D129D"/>
    <w:rsid w:val="002D656F"/>
    <w:rsid w:val="002E1A36"/>
    <w:rsid w:val="002E3A46"/>
    <w:rsid w:val="002E4D6F"/>
    <w:rsid w:val="002F0E9E"/>
    <w:rsid w:val="002F15F4"/>
    <w:rsid w:val="002F198C"/>
    <w:rsid w:val="002F28B6"/>
    <w:rsid w:val="002F2A96"/>
    <w:rsid w:val="002F633E"/>
    <w:rsid w:val="00300F5B"/>
    <w:rsid w:val="00300F9D"/>
    <w:rsid w:val="003013DC"/>
    <w:rsid w:val="00303151"/>
    <w:rsid w:val="00306497"/>
    <w:rsid w:val="003107F3"/>
    <w:rsid w:val="00310C6F"/>
    <w:rsid w:val="00312196"/>
    <w:rsid w:val="003139B3"/>
    <w:rsid w:val="00314B19"/>
    <w:rsid w:val="00316F11"/>
    <w:rsid w:val="00323D7A"/>
    <w:rsid w:val="00324066"/>
    <w:rsid w:val="00324513"/>
    <w:rsid w:val="00324B69"/>
    <w:rsid w:val="00325AA3"/>
    <w:rsid w:val="00326042"/>
    <w:rsid w:val="00327D81"/>
    <w:rsid w:val="00330722"/>
    <w:rsid w:val="003315DC"/>
    <w:rsid w:val="00334648"/>
    <w:rsid w:val="0033685B"/>
    <w:rsid w:val="003377F5"/>
    <w:rsid w:val="00340048"/>
    <w:rsid w:val="00344B72"/>
    <w:rsid w:val="00345DA3"/>
    <w:rsid w:val="0034732A"/>
    <w:rsid w:val="00347848"/>
    <w:rsid w:val="003529B7"/>
    <w:rsid w:val="00352C64"/>
    <w:rsid w:val="003534FA"/>
    <w:rsid w:val="00353CDD"/>
    <w:rsid w:val="00355996"/>
    <w:rsid w:val="003561B0"/>
    <w:rsid w:val="00357A2A"/>
    <w:rsid w:val="00363CB6"/>
    <w:rsid w:val="00365BD8"/>
    <w:rsid w:val="0037172C"/>
    <w:rsid w:val="003750F8"/>
    <w:rsid w:val="003805B1"/>
    <w:rsid w:val="00380818"/>
    <w:rsid w:val="003827F9"/>
    <w:rsid w:val="003878B4"/>
    <w:rsid w:val="00390993"/>
    <w:rsid w:val="00392DC7"/>
    <w:rsid w:val="0039434E"/>
    <w:rsid w:val="00394EF4"/>
    <w:rsid w:val="00395B0D"/>
    <w:rsid w:val="00396998"/>
    <w:rsid w:val="00396E74"/>
    <w:rsid w:val="00396FCC"/>
    <w:rsid w:val="003A22B9"/>
    <w:rsid w:val="003A2C9F"/>
    <w:rsid w:val="003A3696"/>
    <w:rsid w:val="003A3FB1"/>
    <w:rsid w:val="003A4B6D"/>
    <w:rsid w:val="003A679D"/>
    <w:rsid w:val="003A72DE"/>
    <w:rsid w:val="003B0217"/>
    <w:rsid w:val="003B0A16"/>
    <w:rsid w:val="003B1956"/>
    <w:rsid w:val="003B4676"/>
    <w:rsid w:val="003B49FB"/>
    <w:rsid w:val="003B6C13"/>
    <w:rsid w:val="003B7ABF"/>
    <w:rsid w:val="003C1807"/>
    <w:rsid w:val="003C594C"/>
    <w:rsid w:val="003C7E6B"/>
    <w:rsid w:val="003D1846"/>
    <w:rsid w:val="003D2606"/>
    <w:rsid w:val="003D3936"/>
    <w:rsid w:val="003D51FC"/>
    <w:rsid w:val="003D7E88"/>
    <w:rsid w:val="003E14AB"/>
    <w:rsid w:val="003E347A"/>
    <w:rsid w:val="003E428C"/>
    <w:rsid w:val="003E4FE6"/>
    <w:rsid w:val="003E5257"/>
    <w:rsid w:val="003F391E"/>
    <w:rsid w:val="003F3936"/>
    <w:rsid w:val="00403480"/>
    <w:rsid w:val="004037FB"/>
    <w:rsid w:val="00405B89"/>
    <w:rsid w:val="00406880"/>
    <w:rsid w:val="004071EF"/>
    <w:rsid w:val="00413122"/>
    <w:rsid w:val="00414A62"/>
    <w:rsid w:val="00414B4D"/>
    <w:rsid w:val="00414EF4"/>
    <w:rsid w:val="00414FB1"/>
    <w:rsid w:val="0041513B"/>
    <w:rsid w:val="0041600E"/>
    <w:rsid w:val="00416863"/>
    <w:rsid w:val="004210AC"/>
    <w:rsid w:val="004234F3"/>
    <w:rsid w:val="004236C2"/>
    <w:rsid w:val="00424052"/>
    <w:rsid w:val="00424308"/>
    <w:rsid w:val="004244B4"/>
    <w:rsid w:val="00426F55"/>
    <w:rsid w:val="00432D3F"/>
    <w:rsid w:val="00433064"/>
    <w:rsid w:val="0043523F"/>
    <w:rsid w:val="004356FB"/>
    <w:rsid w:val="00435CD3"/>
    <w:rsid w:val="00437E77"/>
    <w:rsid w:val="00441D5A"/>
    <w:rsid w:val="00442142"/>
    <w:rsid w:val="00443C73"/>
    <w:rsid w:val="004477B8"/>
    <w:rsid w:val="00447966"/>
    <w:rsid w:val="004509CC"/>
    <w:rsid w:val="00453F57"/>
    <w:rsid w:val="0046034B"/>
    <w:rsid w:val="00463D4E"/>
    <w:rsid w:val="0046688E"/>
    <w:rsid w:val="00467D6D"/>
    <w:rsid w:val="00473F86"/>
    <w:rsid w:val="00474145"/>
    <w:rsid w:val="00475120"/>
    <w:rsid w:val="00481B7E"/>
    <w:rsid w:val="004923DE"/>
    <w:rsid w:val="004963CD"/>
    <w:rsid w:val="004A0B6D"/>
    <w:rsid w:val="004A5822"/>
    <w:rsid w:val="004A6B9F"/>
    <w:rsid w:val="004A76C5"/>
    <w:rsid w:val="004B032E"/>
    <w:rsid w:val="004B0755"/>
    <w:rsid w:val="004B22CE"/>
    <w:rsid w:val="004B2F23"/>
    <w:rsid w:val="004B4E89"/>
    <w:rsid w:val="004C18FE"/>
    <w:rsid w:val="004C1EC2"/>
    <w:rsid w:val="004C4AEF"/>
    <w:rsid w:val="004C53F6"/>
    <w:rsid w:val="004C6E32"/>
    <w:rsid w:val="004D158A"/>
    <w:rsid w:val="004D3731"/>
    <w:rsid w:val="004D4A1A"/>
    <w:rsid w:val="004E02EC"/>
    <w:rsid w:val="004E2897"/>
    <w:rsid w:val="004E32B2"/>
    <w:rsid w:val="004E6900"/>
    <w:rsid w:val="004F1A3D"/>
    <w:rsid w:val="004F4613"/>
    <w:rsid w:val="0050205A"/>
    <w:rsid w:val="005026B3"/>
    <w:rsid w:val="00502DD1"/>
    <w:rsid w:val="00503A1C"/>
    <w:rsid w:val="00505C58"/>
    <w:rsid w:val="00506590"/>
    <w:rsid w:val="00506987"/>
    <w:rsid w:val="005103AB"/>
    <w:rsid w:val="00511E58"/>
    <w:rsid w:val="00512128"/>
    <w:rsid w:val="005144BF"/>
    <w:rsid w:val="00517D97"/>
    <w:rsid w:val="00521D17"/>
    <w:rsid w:val="005239FC"/>
    <w:rsid w:val="00524B35"/>
    <w:rsid w:val="00526168"/>
    <w:rsid w:val="00527C8C"/>
    <w:rsid w:val="005358D3"/>
    <w:rsid w:val="005361A5"/>
    <w:rsid w:val="00536228"/>
    <w:rsid w:val="00547D5C"/>
    <w:rsid w:val="0055091A"/>
    <w:rsid w:val="00550EC3"/>
    <w:rsid w:val="005512E2"/>
    <w:rsid w:val="00551887"/>
    <w:rsid w:val="0055201D"/>
    <w:rsid w:val="0055704E"/>
    <w:rsid w:val="0056278B"/>
    <w:rsid w:val="00563BAF"/>
    <w:rsid w:val="00567BC9"/>
    <w:rsid w:val="00570F04"/>
    <w:rsid w:val="00572E7E"/>
    <w:rsid w:val="00573A30"/>
    <w:rsid w:val="00574C4E"/>
    <w:rsid w:val="00577438"/>
    <w:rsid w:val="00577E51"/>
    <w:rsid w:val="00580612"/>
    <w:rsid w:val="00583CD1"/>
    <w:rsid w:val="005852A2"/>
    <w:rsid w:val="005862BF"/>
    <w:rsid w:val="00590386"/>
    <w:rsid w:val="005911D6"/>
    <w:rsid w:val="005917AE"/>
    <w:rsid w:val="005941E0"/>
    <w:rsid w:val="00597DAF"/>
    <w:rsid w:val="005A1B2B"/>
    <w:rsid w:val="005B7461"/>
    <w:rsid w:val="005C015D"/>
    <w:rsid w:val="005C047D"/>
    <w:rsid w:val="005C119B"/>
    <w:rsid w:val="005C1AA5"/>
    <w:rsid w:val="005C295E"/>
    <w:rsid w:val="005C53A6"/>
    <w:rsid w:val="005C6B53"/>
    <w:rsid w:val="005D0917"/>
    <w:rsid w:val="005D0925"/>
    <w:rsid w:val="005D1103"/>
    <w:rsid w:val="005D1FE9"/>
    <w:rsid w:val="005D2E4D"/>
    <w:rsid w:val="005D2FF5"/>
    <w:rsid w:val="005D3977"/>
    <w:rsid w:val="005D4715"/>
    <w:rsid w:val="005D5849"/>
    <w:rsid w:val="005D5D2A"/>
    <w:rsid w:val="005D60CE"/>
    <w:rsid w:val="005E0DE5"/>
    <w:rsid w:val="005E3B7E"/>
    <w:rsid w:val="005E40F5"/>
    <w:rsid w:val="005E5B46"/>
    <w:rsid w:val="005F1BBC"/>
    <w:rsid w:val="00601E10"/>
    <w:rsid w:val="0060333F"/>
    <w:rsid w:val="006046A0"/>
    <w:rsid w:val="00604D38"/>
    <w:rsid w:val="00605DF5"/>
    <w:rsid w:val="00607062"/>
    <w:rsid w:val="006071CC"/>
    <w:rsid w:val="00611D0A"/>
    <w:rsid w:val="00613CAC"/>
    <w:rsid w:val="006226C0"/>
    <w:rsid w:val="00625F96"/>
    <w:rsid w:val="00626CCA"/>
    <w:rsid w:val="006304B8"/>
    <w:rsid w:val="00631494"/>
    <w:rsid w:val="00635932"/>
    <w:rsid w:val="00636E0C"/>
    <w:rsid w:val="0064081B"/>
    <w:rsid w:val="00641044"/>
    <w:rsid w:val="00650DDF"/>
    <w:rsid w:val="00651D86"/>
    <w:rsid w:val="006551AC"/>
    <w:rsid w:val="00655D1C"/>
    <w:rsid w:val="0065600C"/>
    <w:rsid w:val="0066052E"/>
    <w:rsid w:val="00660597"/>
    <w:rsid w:val="006607EA"/>
    <w:rsid w:val="00661B74"/>
    <w:rsid w:val="006657CC"/>
    <w:rsid w:val="006659D0"/>
    <w:rsid w:val="006666EC"/>
    <w:rsid w:val="00674694"/>
    <w:rsid w:val="00675812"/>
    <w:rsid w:val="0067628A"/>
    <w:rsid w:val="00680A7E"/>
    <w:rsid w:val="00690291"/>
    <w:rsid w:val="00693A7A"/>
    <w:rsid w:val="00694B9A"/>
    <w:rsid w:val="006A019A"/>
    <w:rsid w:val="006A076B"/>
    <w:rsid w:val="006A2033"/>
    <w:rsid w:val="006A26CC"/>
    <w:rsid w:val="006A2C36"/>
    <w:rsid w:val="006A6784"/>
    <w:rsid w:val="006B4C50"/>
    <w:rsid w:val="006B5091"/>
    <w:rsid w:val="006B644E"/>
    <w:rsid w:val="006B6DF8"/>
    <w:rsid w:val="006C442A"/>
    <w:rsid w:val="006C4D5E"/>
    <w:rsid w:val="006C6B9D"/>
    <w:rsid w:val="006D06E4"/>
    <w:rsid w:val="006D0D55"/>
    <w:rsid w:val="006D1A5E"/>
    <w:rsid w:val="006D3A85"/>
    <w:rsid w:val="006D4976"/>
    <w:rsid w:val="006D5171"/>
    <w:rsid w:val="006D6636"/>
    <w:rsid w:val="006E1BFC"/>
    <w:rsid w:val="006E1C75"/>
    <w:rsid w:val="006E7104"/>
    <w:rsid w:val="006F69A9"/>
    <w:rsid w:val="007001B4"/>
    <w:rsid w:val="007001BF"/>
    <w:rsid w:val="00700799"/>
    <w:rsid w:val="00700FAC"/>
    <w:rsid w:val="00701801"/>
    <w:rsid w:val="00702992"/>
    <w:rsid w:val="00704299"/>
    <w:rsid w:val="00705C23"/>
    <w:rsid w:val="00710C7E"/>
    <w:rsid w:val="00713B73"/>
    <w:rsid w:val="007161C7"/>
    <w:rsid w:val="00716F7A"/>
    <w:rsid w:val="0072148C"/>
    <w:rsid w:val="007238D4"/>
    <w:rsid w:val="00724994"/>
    <w:rsid w:val="00727949"/>
    <w:rsid w:val="007359BD"/>
    <w:rsid w:val="007361C1"/>
    <w:rsid w:val="00741268"/>
    <w:rsid w:val="00747F98"/>
    <w:rsid w:val="00750A10"/>
    <w:rsid w:val="007579F1"/>
    <w:rsid w:val="00757C4A"/>
    <w:rsid w:val="00762C7D"/>
    <w:rsid w:val="0076491E"/>
    <w:rsid w:val="007669BD"/>
    <w:rsid w:val="00766ED3"/>
    <w:rsid w:val="00767F0C"/>
    <w:rsid w:val="007709A0"/>
    <w:rsid w:val="0077103E"/>
    <w:rsid w:val="00771754"/>
    <w:rsid w:val="007749EF"/>
    <w:rsid w:val="00786241"/>
    <w:rsid w:val="00791860"/>
    <w:rsid w:val="00791AF7"/>
    <w:rsid w:val="00792675"/>
    <w:rsid w:val="00793F7C"/>
    <w:rsid w:val="00795C66"/>
    <w:rsid w:val="00796032"/>
    <w:rsid w:val="0079661A"/>
    <w:rsid w:val="007A0636"/>
    <w:rsid w:val="007A14A2"/>
    <w:rsid w:val="007A4CF4"/>
    <w:rsid w:val="007A60D5"/>
    <w:rsid w:val="007A6785"/>
    <w:rsid w:val="007B1FD8"/>
    <w:rsid w:val="007B2120"/>
    <w:rsid w:val="007B2830"/>
    <w:rsid w:val="007B2F80"/>
    <w:rsid w:val="007B316C"/>
    <w:rsid w:val="007B5E04"/>
    <w:rsid w:val="007C27B4"/>
    <w:rsid w:val="007C49B7"/>
    <w:rsid w:val="007C5343"/>
    <w:rsid w:val="007C540E"/>
    <w:rsid w:val="007D3C36"/>
    <w:rsid w:val="007D79A8"/>
    <w:rsid w:val="007E1CE5"/>
    <w:rsid w:val="007E2F55"/>
    <w:rsid w:val="007E36DD"/>
    <w:rsid w:val="007E5454"/>
    <w:rsid w:val="007E76E7"/>
    <w:rsid w:val="007F0B03"/>
    <w:rsid w:val="007F5DC3"/>
    <w:rsid w:val="008001B7"/>
    <w:rsid w:val="008019E1"/>
    <w:rsid w:val="00803F92"/>
    <w:rsid w:val="008064C5"/>
    <w:rsid w:val="00806A2F"/>
    <w:rsid w:val="00812311"/>
    <w:rsid w:val="008126E0"/>
    <w:rsid w:val="008129AE"/>
    <w:rsid w:val="00815D86"/>
    <w:rsid w:val="008171CF"/>
    <w:rsid w:val="00822887"/>
    <w:rsid w:val="00822D41"/>
    <w:rsid w:val="00825E22"/>
    <w:rsid w:val="00826B4E"/>
    <w:rsid w:val="00830DE4"/>
    <w:rsid w:val="00832B50"/>
    <w:rsid w:val="008331B9"/>
    <w:rsid w:val="00833AAE"/>
    <w:rsid w:val="0083586D"/>
    <w:rsid w:val="00836885"/>
    <w:rsid w:val="00843091"/>
    <w:rsid w:val="00843D15"/>
    <w:rsid w:val="00844BEE"/>
    <w:rsid w:val="0084511F"/>
    <w:rsid w:val="00845193"/>
    <w:rsid w:val="008458F2"/>
    <w:rsid w:val="00851800"/>
    <w:rsid w:val="008556B6"/>
    <w:rsid w:val="00855C4D"/>
    <w:rsid w:val="00857281"/>
    <w:rsid w:val="0085785C"/>
    <w:rsid w:val="00866DC8"/>
    <w:rsid w:val="00866EC1"/>
    <w:rsid w:val="00870AA4"/>
    <w:rsid w:val="00871124"/>
    <w:rsid w:val="00872622"/>
    <w:rsid w:val="00874E41"/>
    <w:rsid w:val="008763A6"/>
    <w:rsid w:val="00876832"/>
    <w:rsid w:val="00876C9A"/>
    <w:rsid w:val="00885199"/>
    <w:rsid w:val="00885269"/>
    <w:rsid w:val="0089037A"/>
    <w:rsid w:val="008907DC"/>
    <w:rsid w:val="00893FFA"/>
    <w:rsid w:val="00894B07"/>
    <w:rsid w:val="0089660E"/>
    <w:rsid w:val="008A21D7"/>
    <w:rsid w:val="008A6A95"/>
    <w:rsid w:val="008B1F95"/>
    <w:rsid w:val="008B2A58"/>
    <w:rsid w:val="008B31C4"/>
    <w:rsid w:val="008B4603"/>
    <w:rsid w:val="008B5FF0"/>
    <w:rsid w:val="008B6A16"/>
    <w:rsid w:val="008C2576"/>
    <w:rsid w:val="008C48B8"/>
    <w:rsid w:val="008D0071"/>
    <w:rsid w:val="008D2018"/>
    <w:rsid w:val="008D4524"/>
    <w:rsid w:val="008D7D8B"/>
    <w:rsid w:val="008E085A"/>
    <w:rsid w:val="008E0C53"/>
    <w:rsid w:val="008E10A4"/>
    <w:rsid w:val="008E1185"/>
    <w:rsid w:val="008E1350"/>
    <w:rsid w:val="008E16B4"/>
    <w:rsid w:val="008E25D3"/>
    <w:rsid w:val="008E428D"/>
    <w:rsid w:val="008E5318"/>
    <w:rsid w:val="008F0C15"/>
    <w:rsid w:val="008F105D"/>
    <w:rsid w:val="008F1AD1"/>
    <w:rsid w:val="008F3977"/>
    <w:rsid w:val="008F3EA5"/>
    <w:rsid w:val="008F4B86"/>
    <w:rsid w:val="008F5E2E"/>
    <w:rsid w:val="008F65CA"/>
    <w:rsid w:val="00900D83"/>
    <w:rsid w:val="009035D5"/>
    <w:rsid w:val="00912A1E"/>
    <w:rsid w:val="00912AAD"/>
    <w:rsid w:val="00914464"/>
    <w:rsid w:val="00914895"/>
    <w:rsid w:val="00914A7D"/>
    <w:rsid w:val="00915836"/>
    <w:rsid w:val="00915E12"/>
    <w:rsid w:val="00916739"/>
    <w:rsid w:val="00922983"/>
    <w:rsid w:val="00923243"/>
    <w:rsid w:val="00923424"/>
    <w:rsid w:val="009237EF"/>
    <w:rsid w:val="00930DF4"/>
    <w:rsid w:val="009331A0"/>
    <w:rsid w:val="00941266"/>
    <w:rsid w:val="00943A66"/>
    <w:rsid w:val="00944E13"/>
    <w:rsid w:val="0094596B"/>
    <w:rsid w:val="00945AE2"/>
    <w:rsid w:val="009539D1"/>
    <w:rsid w:val="009544FD"/>
    <w:rsid w:val="00954D00"/>
    <w:rsid w:val="00954FEF"/>
    <w:rsid w:val="0095637C"/>
    <w:rsid w:val="00957479"/>
    <w:rsid w:val="009578E2"/>
    <w:rsid w:val="009623ED"/>
    <w:rsid w:val="00963866"/>
    <w:rsid w:val="00963D20"/>
    <w:rsid w:val="009651D2"/>
    <w:rsid w:val="00966530"/>
    <w:rsid w:val="00966AC4"/>
    <w:rsid w:val="00970C04"/>
    <w:rsid w:val="00971B24"/>
    <w:rsid w:val="00975395"/>
    <w:rsid w:val="009756C1"/>
    <w:rsid w:val="00975E27"/>
    <w:rsid w:val="00976297"/>
    <w:rsid w:val="009824D0"/>
    <w:rsid w:val="00982E12"/>
    <w:rsid w:val="0098435C"/>
    <w:rsid w:val="00990893"/>
    <w:rsid w:val="00991B2C"/>
    <w:rsid w:val="00992812"/>
    <w:rsid w:val="00993961"/>
    <w:rsid w:val="00995785"/>
    <w:rsid w:val="0099694E"/>
    <w:rsid w:val="00997F33"/>
    <w:rsid w:val="009A0A33"/>
    <w:rsid w:val="009A1D7D"/>
    <w:rsid w:val="009A2AA5"/>
    <w:rsid w:val="009A2FEC"/>
    <w:rsid w:val="009A59D7"/>
    <w:rsid w:val="009B0C1B"/>
    <w:rsid w:val="009B62AC"/>
    <w:rsid w:val="009C18D7"/>
    <w:rsid w:val="009C3871"/>
    <w:rsid w:val="009C3BE3"/>
    <w:rsid w:val="009D0183"/>
    <w:rsid w:val="009D1625"/>
    <w:rsid w:val="009D7BB8"/>
    <w:rsid w:val="009E0DF6"/>
    <w:rsid w:val="009E2416"/>
    <w:rsid w:val="009E24FC"/>
    <w:rsid w:val="009E47BC"/>
    <w:rsid w:val="009E4B99"/>
    <w:rsid w:val="009E581A"/>
    <w:rsid w:val="009F0E7F"/>
    <w:rsid w:val="009F1159"/>
    <w:rsid w:val="009F31CB"/>
    <w:rsid w:val="009F3A10"/>
    <w:rsid w:val="009F4BF3"/>
    <w:rsid w:val="00A00241"/>
    <w:rsid w:val="00A006FE"/>
    <w:rsid w:val="00A0256C"/>
    <w:rsid w:val="00A04628"/>
    <w:rsid w:val="00A06139"/>
    <w:rsid w:val="00A10526"/>
    <w:rsid w:val="00A10A14"/>
    <w:rsid w:val="00A12703"/>
    <w:rsid w:val="00A14D4C"/>
    <w:rsid w:val="00A1532A"/>
    <w:rsid w:val="00A16438"/>
    <w:rsid w:val="00A227AD"/>
    <w:rsid w:val="00A22A12"/>
    <w:rsid w:val="00A24CE5"/>
    <w:rsid w:val="00A25010"/>
    <w:rsid w:val="00A26E1F"/>
    <w:rsid w:val="00A273E5"/>
    <w:rsid w:val="00A31ECE"/>
    <w:rsid w:val="00A343B2"/>
    <w:rsid w:val="00A3456E"/>
    <w:rsid w:val="00A36504"/>
    <w:rsid w:val="00A37061"/>
    <w:rsid w:val="00A373AB"/>
    <w:rsid w:val="00A419F0"/>
    <w:rsid w:val="00A42384"/>
    <w:rsid w:val="00A4539B"/>
    <w:rsid w:val="00A46E40"/>
    <w:rsid w:val="00A47FAD"/>
    <w:rsid w:val="00A51D69"/>
    <w:rsid w:val="00A52BE6"/>
    <w:rsid w:val="00A5667F"/>
    <w:rsid w:val="00A578A5"/>
    <w:rsid w:val="00A57DD1"/>
    <w:rsid w:val="00A61632"/>
    <w:rsid w:val="00A619B1"/>
    <w:rsid w:val="00A626D0"/>
    <w:rsid w:val="00A62E4A"/>
    <w:rsid w:val="00A658AF"/>
    <w:rsid w:val="00A70A64"/>
    <w:rsid w:val="00A717D3"/>
    <w:rsid w:val="00A73460"/>
    <w:rsid w:val="00A745F7"/>
    <w:rsid w:val="00A75264"/>
    <w:rsid w:val="00A75A3C"/>
    <w:rsid w:val="00A800B0"/>
    <w:rsid w:val="00A822A6"/>
    <w:rsid w:val="00A823F7"/>
    <w:rsid w:val="00A8320D"/>
    <w:rsid w:val="00A8353F"/>
    <w:rsid w:val="00A84DF4"/>
    <w:rsid w:val="00A85B3C"/>
    <w:rsid w:val="00A872B0"/>
    <w:rsid w:val="00A87E15"/>
    <w:rsid w:val="00A923CD"/>
    <w:rsid w:val="00A944DC"/>
    <w:rsid w:val="00A95022"/>
    <w:rsid w:val="00A9607F"/>
    <w:rsid w:val="00AA03DE"/>
    <w:rsid w:val="00AA09ED"/>
    <w:rsid w:val="00AA24B7"/>
    <w:rsid w:val="00AA3BDC"/>
    <w:rsid w:val="00AA50AA"/>
    <w:rsid w:val="00AA5B4A"/>
    <w:rsid w:val="00AA66FC"/>
    <w:rsid w:val="00AA678F"/>
    <w:rsid w:val="00AA7C3D"/>
    <w:rsid w:val="00AB06CF"/>
    <w:rsid w:val="00AB0C95"/>
    <w:rsid w:val="00AB0D27"/>
    <w:rsid w:val="00AB1609"/>
    <w:rsid w:val="00AB2143"/>
    <w:rsid w:val="00AB230C"/>
    <w:rsid w:val="00AB2773"/>
    <w:rsid w:val="00AB4A0A"/>
    <w:rsid w:val="00AC0133"/>
    <w:rsid w:val="00AC096F"/>
    <w:rsid w:val="00AC19F1"/>
    <w:rsid w:val="00AC5186"/>
    <w:rsid w:val="00AC5850"/>
    <w:rsid w:val="00AD127D"/>
    <w:rsid w:val="00AD371A"/>
    <w:rsid w:val="00AD3B5A"/>
    <w:rsid w:val="00AD778B"/>
    <w:rsid w:val="00AE58AF"/>
    <w:rsid w:val="00AE5CDA"/>
    <w:rsid w:val="00AE64BD"/>
    <w:rsid w:val="00AE7F77"/>
    <w:rsid w:val="00AF19BD"/>
    <w:rsid w:val="00AF3A86"/>
    <w:rsid w:val="00AF705C"/>
    <w:rsid w:val="00B0239B"/>
    <w:rsid w:val="00B0397F"/>
    <w:rsid w:val="00B05A8C"/>
    <w:rsid w:val="00B10959"/>
    <w:rsid w:val="00B11260"/>
    <w:rsid w:val="00B1179C"/>
    <w:rsid w:val="00B11F1F"/>
    <w:rsid w:val="00B1286C"/>
    <w:rsid w:val="00B15218"/>
    <w:rsid w:val="00B17481"/>
    <w:rsid w:val="00B176F3"/>
    <w:rsid w:val="00B2436F"/>
    <w:rsid w:val="00B31746"/>
    <w:rsid w:val="00B3283A"/>
    <w:rsid w:val="00B34B69"/>
    <w:rsid w:val="00B35491"/>
    <w:rsid w:val="00B35641"/>
    <w:rsid w:val="00B36B9D"/>
    <w:rsid w:val="00B407A3"/>
    <w:rsid w:val="00B40B3E"/>
    <w:rsid w:val="00B41A34"/>
    <w:rsid w:val="00B441DD"/>
    <w:rsid w:val="00B449F0"/>
    <w:rsid w:val="00B454CA"/>
    <w:rsid w:val="00B51B6C"/>
    <w:rsid w:val="00B52808"/>
    <w:rsid w:val="00B55AA9"/>
    <w:rsid w:val="00B60A4B"/>
    <w:rsid w:val="00B622DA"/>
    <w:rsid w:val="00B640BA"/>
    <w:rsid w:val="00B773A2"/>
    <w:rsid w:val="00B8017E"/>
    <w:rsid w:val="00B80A42"/>
    <w:rsid w:val="00B81244"/>
    <w:rsid w:val="00B8362F"/>
    <w:rsid w:val="00B84DFC"/>
    <w:rsid w:val="00B86CD1"/>
    <w:rsid w:val="00B92288"/>
    <w:rsid w:val="00B95F91"/>
    <w:rsid w:val="00B96F1A"/>
    <w:rsid w:val="00BA2DAA"/>
    <w:rsid w:val="00BA38ED"/>
    <w:rsid w:val="00BA3918"/>
    <w:rsid w:val="00BA5B5A"/>
    <w:rsid w:val="00BA5EEB"/>
    <w:rsid w:val="00BA69B7"/>
    <w:rsid w:val="00BA7C7E"/>
    <w:rsid w:val="00BB3196"/>
    <w:rsid w:val="00BB4C02"/>
    <w:rsid w:val="00BB5717"/>
    <w:rsid w:val="00BB6553"/>
    <w:rsid w:val="00BB7C1D"/>
    <w:rsid w:val="00BB7F20"/>
    <w:rsid w:val="00BC04FA"/>
    <w:rsid w:val="00BC3D4A"/>
    <w:rsid w:val="00BC4543"/>
    <w:rsid w:val="00BC6B4A"/>
    <w:rsid w:val="00BD0120"/>
    <w:rsid w:val="00BD32CF"/>
    <w:rsid w:val="00BD381F"/>
    <w:rsid w:val="00BD59AC"/>
    <w:rsid w:val="00BE255B"/>
    <w:rsid w:val="00BE4A49"/>
    <w:rsid w:val="00BE5F11"/>
    <w:rsid w:val="00BF2655"/>
    <w:rsid w:val="00BF4DAC"/>
    <w:rsid w:val="00BF581B"/>
    <w:rsid w:val="00C0473E"/>
    <w:rsid w:val="00C04E65"/>
    <w:rsid w:val="00C06092"/>
    <w:rsid w:val="00C06FA2"/>
    <w:rsid w:val="00C07E96"/>
    <w:rsid w:val="00C10E04"/>
    <w:rsid w:val="00C14721"/>
    <w:rsid w:val="00C150E8"/>
    <w:rsid w:val="00C15642"/>
    <w:rsid w:val="00C161A9"/>
    <w:rsid w:val="00C21EB2"/>
    <w:rsid w:val="00C2292C"/>
    <w:rsid w:val="00C24263"/>
    <w:rsid w:val="00C24567"/>
    <w:rsid w:val="00C25093"/>
    <w:rsid w:val="00C26218"/>
    <w:rsid w:val="00C30008"/>
    <w:rsid w:val="00C30427"/>
    <w:rsid w:val="00C30479"/>
    <w:rsid w:val="00C32E1B"/>
    <w:rsid w:val="00C338F3"/>
    <w:rsid w:val="00C3455F"/>
    <w:rsid w:val="00C3555B"/>
    <w:rsid w:val="00C3608B"/>
    <w:rsid w:val="00C36FF7"/>
    <w:rsid w:val="00C371DE"/>
    <w:rsid w:val="00C3729E"/>
    <w:rsid w:val="00C43DBD"/>
    <w:rsid w:val="00C45EBC"/>
    <w:rsid w:val="00C46577"/>
    <w:rsid w:val="00C50F40"/>
    <w:rsid w:val="00C51776"/>
    <w:rsid w:val="00C52FC7"/>
    <w:rsid w:val="00C57366"/>
    <w:rsid w:val="00C60F89"/>
    <w:rsid w:val="00C62BF1"/>
    <w:rsid w:val="00C62DC1"/>
    <w:rsid w:val="00C652B5"/>
    <w:rsid w:val="00C6763E"/>
    <w:rsid w:val="00C67786"/>
    <w:rsid w:val="00C70716"/>
    <w:rsid w:val="00C7249D"/>
    <w:rsid w:val="00C7249F"/>
    <w:rsid w:val="00C724C8"/>
    <w:rsid w:val="00C7670E"/>
    <w:rsid w:val="00C77BF8"/>
    <w:rsid w:val="00C8291B"/>
    <w:rsid w:val="00C84317"/>
    <w:rsid w:val="00C845DC"/>
    <w:rsid w:val="00C84C57"/>
    <w:rsid w:val="00C878CF"/>
    <w:rsid w:val="00C87C1D"/>
    <w:rsid w:val="00C87DD8"/>
    <w:rsid w:val="00C90AA5"/>
    <w:rsid w:val="00C90B69"/>
    <w:rsid w:val="00C92E4C"/>
    <w:rsid w:val="00C94E24"/>
    <w:rsid w:val="00CA3AA0"/>
    <w:rsid w:val="00CA73A3"/>
    <w:rsid w:val="00CB1BFE"/>
    <w:rsid w:val="00CB250C"/>
    <w:rsid w:val="00CB5777"/>
    <w:rsid w:val="00CB7913"/>
    <w:rsid w:val="00CC0954"/>
    <w:rsid w:val="00CC6D6D"/>
    <w:rsid w:val="00CC6FCA"/>
    <w:rsid w:val="00CD0A95"/>
    <w:rsid w:val="00CD42B5"/>
    <w:rsid w:val="00CD5471"/>
    <w:rsid w:val="00CD5EBE"/>
    <w:rsid w:val="00CD7441"/>
    <w:rsid w:val="00CD7497"/>
    <w:rsid w:val="00CD7599"/>
    <w:rsid w:val="00CE4C58"/>
    <w:rsid w:val="00CE61CE"/>
    <w:rsid w:val="00CE6C36"/>
    <w:rsid w:val="00CF1B5F"/>
    <w:rsid w:val="00CF1F11"/>
    <w:rsid w:val="00CF268C"/>
    <w:rsid w:val="00CF2E89"/>
    <w:rsid w:val="00CF5284"/>
    <w:rsid w:val="00D03B6C"/>
    <w:rsid w:val="00D05F4D"/>
    <w:rsid w:val="00D07523"/>
    <w:rsid w:val="00D1387B"/>
    <w:rsid w:val="00D14162"/>
    <w:rsid w:val="00D1682B"/>
    <w:rsid w:val="00D17B0D"/>
    <w:rsid w:val="00D20643"/>
    <w:rsid w:val="00D2582C"/>
    <w:rsid w:val="00D363E8"/>
    <w:rsid w:val="00D37D15"/>
    <w:rsid w:val="00D417FD"/>
    <w:rsid w:val="00D4456D"/>
    <w:rsid w:val="00D4553B"/>
    <w:rsid w:val="00D45776"/>
    <w:rsid w:val="00D4661C"/>
    <w:rsid w:val="00D46E5F"/>
    <w:rsid w:val="00D51A0C"/>
    <w:rsid w:val="00D52D0C"/>
    <w:rsid w:val="00D61519"/>
    <w:rsid w:val="00D65114"/>
    <w:rsid w:val="00D7054E"/>
    <w:rsid w:val="00D71C99"/>
    <w:rsid w:val="00D720D4"/>
    <w:rsid w:val="00D7390A"/>
    <w:rsid w:val="00D753EF"/>
    <w:rsid w:val="00D77FB4"/>
    <w:rsid w:val="00D8097B"/>
    <w:rsid w:val="00D824AB"/>
    <w:rsid w:val="00D86BA5"/>
    <w:rsid w:val="00D87330"/>
    <w:rsid w:val="00D9099E"/>
    <w:rsid w:val="00D92C94"/>
    <w:rsid w:val="00D9368F"/>
    <w:rsid w:val="00D95707"/>
    <w:rsid w:val="00D95B8A"/>
    <w:rsid w:val="00D97582"/>
    <w:rsid w:val="00DA0147"/>
    <w:rsid w:val="00DA0F28"/>
    <w:rsid w:val="00DA3ED9"/>
    <w:rsid w:val="00DA49A1"/>
    <w:rsid w:val="00DA508A"/>
    <w:rsid w:val="00DB0BE0"/>
    <w:rsid w:val="00DB470E"/>
    <w:rsid w:val="00DB66E5"/>
    <w:rsid w:val="00DB6D8C"/>
    <w:rsid w:val="00DB755D"/>
    <w:rsid w:val="00DB7B53"/>
    <w:rsid w:val="00DC44AF"/>
    <w:rsid w:val="00DC5D8F"/>
    <w:rsid w:val="00DC7621"/>
    <w:rsid w:val="00DD0BCF"/>
    <w:rsid w:val="00DD367E"/>
    <w:rsid w:val="00DD6841"/>
    <w:rsid w:val="00DE198E"/>
    <w:rsid w:val="00DE2A34"/>
    <w:rsid w:val="00DE546D"/>
    <w:rsid w:val="00DE6224"/>
    <w:rsid w:val="00DE6DF5"/>
    <w:rsid w:val="00DE75B3"/>
    <w:rsid w:val="00E00041"/>
    <w:rsid w:val="00E049E6"/>
    <w:rsid w:val="00E066C5"/>
    <w:rsid w:val="00E111B4"/>
    <w:rsid w:val="00E123A7"/>
    <w:rsid w:val="00E1269C"/>
    <w:rsid w:val="00E156EE"/>
    <w:rsid w:val="00E20228"/>
    <w:rsid w:val="00E21605"/>
    <w:rsid w:val="00E23CD3"/>
    <w:rsid w:val="00E274C2"/>
    <w:rsid w:val="00E30A52"/>
    <w:rsid w:val="00E33DCF"/>
    <w:rsid w:val="00E354C8"/>
    <w:rsid w:val="00E36319"/>
    <w:rsid w:val="00E37474"/>
    <w:rsid w:val="00E42F73"/>
    <w:rsid w:val="00E43E5F"/>
    <w:rsid w:val="00E4558E"/>
    <w:rsid w:val="00E50663"/>
    <w:rsid w:val="00E513CD"/>
    <w:rsid w:val="00E53A04"/>
    <w:rsid w:val="00E53F04"/>
    <w:rsid w:val="00E54309"/>
    <w:rsid w:val="00E54B86"/>
    <w:rsid w:val="00E559DF"/>
    <w:rsid w:val="00E55D6E"/>
    <w:rsid w:val="00E64860"/>
    <w:rsid w:val="00E6699B"/>
    <w:rsid w:val="00E729D6"/>
    <w:rsid w:val="00E7366B"/>
    <w:rsid w:val="00E7566E"/>
    <w:rsid w:val="00E77BE6"/>
    <w:rsid w:val="00E77C9F"/>
    <w:rsid w:val="00E80253"/>
    <w:rsid w:val="00E80B69"/>
    <w:rsid w:val="00E81281"/>
    <w:rsid w:val="00E8227A"/>
    <w:rsid w:val="00E85F88"/>
    <w:rsid w:val="00E870D1"/>
    <w:rsid w:val="00E87458"/>
    <w:rsid w:val="00E93740"/>
    <w:rsid w:val="00E93D2C"/>
    <w:rsid w:val="00E976D2"/>
    <w:rsid w:val="00E976D8"/>
    <w:rsid w:val="00E97D29"/>
    <w:rsid w:val="00EA0E71"/>
    <w:rsid w:val="00EA141F"/>
    <w:rsid w:val="00EA1B5C"/>
    <w:rsid w:val="00EA3C67"/>
    <w:rsid w:val="00EA5A68"/>
    <w:rsid w:val="00EA6D85"/>
    <w:rsid w:val="00EA71BD"/>
    <w:rsid w:val="00EB030C"/>
    <w:rsid w:val="00EB06A9"/>
    <w:rsid w:val="00EB1F1C"/>
    <w:rsid w:val="00EB31B2"/>
    <w:rsid w:val="00EB72F6"/>
    <w:rsid w:val="00EB7A96"/>
    <w:rsid w:val="00EB7D4F"/>
    <w:rsid w:val="00EC247A"/>
    <w:rsid w:val="00EC4037"/>
    <w:rsid w:val="00EC485F"/>
    <w:rsid w:val="00EC6501"/>
    <w:rsid w:val="00ED4E54"/>
    <w:rsid w:val="00ED5C3A"/>
    <w:rsid w:val="00ED7088"/>
    <w:rsid w:val="00EE0F0E"/>
    <w:rsid w:val="00EE3431"/>
    <w:rsid w:val="00EE36ED"/>
    <w:rsid w:val="00EE5F94"/>
    <w:rsid w:val="00EE7716"/>
    <w:rsid w:val="00EF29D6"/>
    <w:rsid w:val="00EF4E1D"/>
    <w:rsid w:val="00EF4F08"/>
    <w:rsid w:val="00EF5D80"/>
    <w:rsid w:val="00F00686"/>
    <w:rsid w:val="00F0645E"/>
    <w:rsid w:val="00F13D31"/>
    <w:rsid w:val="00F22E9B"/>
    <w:rsid w:val="00F255F4"/>
    <w:rsid w:val="00F26428"/>
    <w:rsid w:val="00F2699B"/>
    <w:rsid w:val="00F334B9"/>
    <w:rsid w:val="00F3409B"/>
    <w:rsid w:val="00F40D96"/>
    <w:rsid w:val="00F4325F"/>
    <w:rsid w:val="00F476D5"/>
    <w:rsid w:val="00F514E2"/>
    <w:rsid w:val="00F51797"/>
    <w:rsid w:val="00F51C63"/>
    <w:rsid w:val="00F5335C"/>
    <w:rsid w:val="00F5472E"/>
    <w:rsid w:val="00F54975"/>
    <w:rsid w:val="00F55910"/>
    <w:rsid w:val="00F574AB"/>
    <w:rsid w:val="00F61430"/>
    <w:rsid w:val="00F62E58"/>
    <w:rsid w:val="00F64167"/>
    <w:rsid w:val="00F64C23"/>
    <w:rsid w:val="00F677F7"/>
    <w:rsid w:val="00F72B88"/>
    <w:rsid w:val="00F73559"/>
    <w:rsid w:val="00F759A0"/>
    <w:rsid w:val="00F81019"/>
    <w:rsid w:val="00F814EE"/>
    <w:rsid w:val="00F828A7"/>
    <w:rsid w:val="00F83FA1"/>
    <w:rsid w:val="00F84F3C"/>
    <w:rsid w:val="00F856B4"/>
    <w:rsid w:val="00F8584A"/>
    <w:rsid w:val="00F86759"/>
    <w:rsid w:val="00F87539"/>
    <w:rsid w:val="00F93B5B"/>
    <w:rsid w:val="00F96138"/>
    <w:rsid w:val="00F972FB"/>
    <w:rsid w:val="00FA1D41"/>
    <w:rsid w:val="00FA4194"/>
    <w:rsid w:val="00FA4449"/>
    <w:rsid w:val="00FA47B3"/>
    <w:rsid w:val="00FA48A3"/>
    <w:rsid w:val="00FA5003"/>
    <w:rsid w:val="00FA743B"/>
    <w:rsid w:val="00FB2E20"/>
    <w:rsid w:val="00FB45CA"/>
    <w:rsid w:val="00FC2BE4"/>
    <w:rsid w:val="00FD0BD5"/>
    <w:rsid w:val="00FD168E"/>
    <w:rsid w:val="00FD209E"/>
    <w:rsid w:val="00FD3358"/>
    <w:rsid w:val="00FD4355"/>
    <w:rsid w:val="00FD5B98"/>
    <w:rsid w:val="00FE0789"/>
    <w:rsid w:val="00FE0A72"/>
    <w:rsid w:val="00FE7735"/>
    <w:rsid w:val="00FE79B6"/>
    <w:rsid w:val="00FF28C7"/>
    <w:rsid w:val="00FF4504"/>
    <w:rsid w:val="00FF593D"/>
    <w:rsid w:val="00FF71F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277C"/>
  <w15:docId w15:val="{711C8A7C-6E23-4859-BA86-9C28E15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129D"/>
    <w:pPr>
      <w:spacing w:after="120" w:line="360" w:lineRule="auto"/>
      <w:jc w:val="both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adpisneslovan"/>
    <w:next w:val="Normln"/>
    <w:qFormat/>
    <w:rsid w:val="00441D5A"/>
    <w:pPr>
      <w:pageBreakBefore/>
      <w:numPr>
        <w:numId w:val="1"/>
      </w:numPr>
      <w:spacing w:before="480"/>
      <w:ind w:left="432"/>
      <w:jc w:val="left"/>
      <w:outlineLvl w:val="0"/>
    </w:pPr>
  </w:style>
  <w:style w:type="paragraph" w:styleId="Nadpis2">
    <w:name w:val="heading 2"/>
    <w:basedOn w:val="Normln"/>
    <w:next w:val="Normln"/>
    <w:link w:val="Nadpis2Char"/>
    <w:qFormat/>
    <w:rsid w:val="007579F1"/>
    <w:pPr>
      <w:keepNext/>
      <w:numPr>
        <w:ilvl w:val="1"/>
        <w:numId w:val="1"/>
      </w:numPr>
      <w:spacing w:before="480" w:after="240"/>
      <w:outlineLvl w:val="1"/>
    </w:pPr>
    <w:rPr>
      <w:rFonts w:cs="Arial"/>
      <w:b/>
      <w:bCs/>
      <w:kern w:val="32"/>
      <w:sz w:val="28"/>
      <w:szCs w:val="28"/>
    </w:rPr>
  </w:style>
  <w:style w:type="paragraph" w:styleId="Nadpis3">
    <w:name w:val="heading 3"/>
    <w:basedOn w:val="Normln"/>
    <w:next w:val="Normln"/>
    <w:qFormat/>
    <w:rsid w:val="007579F1"/>
    <w:pPr>
      <w:keepNext/>
      <w:numPr>
        <w:ilvl w:val="2"/>
        <w:numId w:val="1"/>
      </w:numPr>
      <w:spacing w:before="240"/>
      <w:outlineLvl w:val="2"/>
    </w:pPr>
    <w:rPr>
      <w:rFonts w:ascii="Calibri" w:hAnsi="Calibri" w:cs="Courier New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579F1"/>
    <w:pPr>
      <w:keepNext/>
      <w:numPr>
        <w:ilvl w:val="3"/>
        <w:numId w:val="1"/>
      </w:numPr>
      <w:spacing w:before="240"/>
      <w:outlineLvl w:val="3"/>
    </w:pPr>
    <w:rPr>
      <w:rFonts w:cs="Courier New"/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B212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B212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B212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B212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B212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ura">
    <w:name w:val="Literatura"/>
    <w:basedOn w:val="Normln"/>
    <w:rsid w:val="00966AC4"/>
    <w:pPr>
      <w:tabs>
        <w:tab w:val="left" w:pos="567"/>
      </w:tabs>
    </w:pPr>
    <w:rPr>
      <w:lang w:val="de-DE"/>
    </w:rPr>
  </w:style>
  <w:style w:type="character" w:styleId="Znakapoznpodarou">
    <w:name w:val="footnote reference"/>
    <w:basedOn w:val="Standardnpsmoodstavce"/>
    <w:unhideWhenUsed/>
    <w:rsid w:val="00511E58"/>
    <w:rPr>
      <w:rFonts w:ascii="Calibri" w:hAnsi="Calibri"/>
      <w:vertAlign w:val="superscript"/>
    </w:rPr>
  </w:style>
  <w:style w:type="paragraph" w:customStyle="1" w:styleId="Nadpis1-neslovan">
    <w:name w:val="Nadpis 1 - nečíslovaný"/>
    <w:basedOn w:val="Normln"/>
    <w:next w:val="Normln"/>
    <w:rsid w:val="00966AC4"/>
    <w:rPr>
      <w:b/>
      <w:sz w:val="48"/>
      <w:szCs w:val="40"/>
      <w:lang w:val="de-DE"/>
    </w:rPr>
  </w:style>
  <w:style w:type="paragraph" w:styleId="Obsah1">
    <w:name w:val="toc 1"/>
    <w:basedOn w:val="Normln"/>
    <w:next w:val="Normln"/>
    <w:autoRedefine/>
    <w:uiPriority w:val="39"/>
    <w:rsid w:val="00D46E5F"/>
    <w:pPr>
      <w:spacing w:before="80" w:after="0"/>
      <w:jc w:val="left"/>
    </w:pPr>
    <w:rPr>
      <w:bCs/>
      <w:smallCaps/>
    </w:rPr>
  </w:style>
  <w:style w:type="paragraph" w:styleId="Obsah2">
    <w:name w:val="toc 2"/>
    <w:basedOn w:val="Normln"/>
    <w:next w:val="Normln"/>
    <w:autoRedefine/>
    <w:uiPriority w:val="39"/>
    <w:rsid w:val="00944E13"/>
    <w:pPr>
      <w:spacing w:after="0"/>
      <w:jc w:val="left"/>
    </w:pPr>
    <w:rPr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944E13"/>
    <w:pPr>
      <w:spacing w:after="0"/>
      <w:ind w:left="238"/>
      <w:jc w:val="left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66AC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CA73A3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nhideWhenUsed/>
    <w:rsid w:val="000A093C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Obsah5">
    <w:name w:val="toc 5"/>
    <w:basedOn w:val="Normln"/>
    <w:next w:val="Normln"/>
    <w:autoRedefine/>
    <w:unhideWhenUsed/>
    <w:rsid w:val="00944E13"/>
    <w:pPr>
      <w:spacing w:after="0"/>
      <w:ind w:left="720"/>
      <w:jc w:val="left"/>
    </w:pPr>
    <w:rPr>
      <w:sz w:val="20"/>
      <w:szCs w:val="20"/>
    </w:rPr>
  </w:style>
  <w:style w:type="paragraph" w:customStyle="1" w:styleId="Nzevprce">
    <w:name w:val="Název práce"/>
    <w:basedOn w:val="Normln"/>
    <w:rsid w:val="000A093C"/>
    <w:pPr>
      <w:jc w:val="center"/>
    </w:pPr>
    <w:rPr>
      <w:sz w:val="36"/>
    </w:rPr>
  </w:style>
  <w:style w:type="paragraph" w:styleId="Obsah4">
    <w:name w:val="toc 4"/>
    <w:basedOn w:val="Normln"/>
    <w:next w:val="Normln"/>
    <w:autoRedefine/>
    <w:uiPriority w:val="39"/>
    <w:rsid w:val="00966AC4"/>
    <w:pPr>
      <w:spacing w:after="0"/>
      <w:ind w:left="480"/>
      <w:jc w:val="left"/>
    </w:pPr>
    <w:rPr>
      <w:sz w:val="20"/>
      <w:szCs w:val="20"/>
    </w:rPr>
  </w:style>
  <w:style w:type="character" w:styleId="Hypertextovodkaz">
    <w:name w:val="Hyperlink"/>
    <w:uiPriority w:val="99"/>
    <w:rsid w:val="00944E13"/>
    <w:rPr>
      <w:rFonts w:asciiTheme="minorHAnsi" w:hAnsiTheme="minorHAnsi"/>
      <w:color w:val="0000FF"/>
      <w:u w:val="single"/>
    </w:rPr>
  </w:style>
  <w:style w:type="character" w:styleId="slostrnky">
    <w:name w:val="page number"/>
    <w:basedOn w:val="Standardnpsmoodstavce"/>
    <w:rsid w:val="00CA73A3"/>
  </w:style>
  <w:style w:type="paragraph" w:styleId="Rozloendokumentu">
    <w:name w:val="Document Map"/>
    <w:basedOn w:val="Normln"/>
    <w:semiHidden/>
    <w:rsid w:val="004963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01435A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F4C01"/>
    <w:rPr>
      <w:color w:val="808080"/>
    </w:rPr>
  </w:style>
  <w:style w:type="paragraph" w:styleId="Textbubliny">
    <w:name w:val="Balloon Text"/>
    <w:basedOn w:val="Normln"/>
    <w:link w:val="TextbublinyChar"/>
    <w:rsid w:val="000F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4C0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A822A6"/>
    <w:pPr>
      <w:spacing w:line="240" w:lineRule="auto"/>
    </w:pPr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sid w:val="00A822A6"/>
    <w:rPr>
      <w:rFonts w:asciiTheme="minorHAnsi" w:hAnsiTheme="minorHAnsi"/>
      <w:sz w:val="28"/>
    </w:rPr>
  </w:style>
  <w:style w:type="paragraph" w:styleId="Pedmtkomente">
    <w:name w:val="annotation subject"/>
    <w:basedOn w:val="Textkomente"/>
    <w:next w:val="Textkomente"/>
    <w:link w:val="PedmtkomenteChar"/>
    <w:rsid w:val="00163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63A02"/>
    <w:rPr>
      <w:rFonts w:asciiTheme="minorHAnsi" w:hAnsiTheme="minorHAnsi"/>
      <w:b/>
      <w:bCs/>
      <w:sz w:val="28"/>
    </w:rPr>
  </w:style>
  <w:style w:type="paragraph" w:styleId="Revize">
    <w:name w:val="Revision"/>
    <w:hidden/>
    <w:uiPriority w:val="99"/>
    <w:semiHidden/>
    <w:rsid w:val="00163A02"/>
    <w:rPr>
      <w:sz w:val="24"/>
      <w:szCs w:val="24"/>
    </w:rPr>
  </w:style>
  <w:style w:type="paragraph" w:customStyle="1" w:styleId="Nadpisneslovan">
    <w:name w:val="Nadpis nečíslovaný"/>
    <w:basedOn w:val="Normln"/>
    <w:next w:val="Normln"/>
    <w:link w:val="NadpisneslovanChar"/>
    <w:qFormat/>
    <w:rsid w:val="00441D5A"/>
    <w:pPr>
      <w:spacing w:after="240"/>
    </w:pPr>
    <w:rPr>
      <w:rFonts w:cs="Courier New"/>
      <w:b/>
      <w:sz w:val="36"/>
      <w:szCs w:val="32"/>
    </w:rPr>
  </w:style>
  <w:style w:type="character" w:styleId="Sledovanodkaz">
    <w:name w:val="FollowedHyperlink"/>
    <w:basedOn w:val="Standardnpsmoodstavce"/>
    <w:semiHidden/>
    <w:unhideWhenUsed/>
    <w:rsid w:val="00511E58"/>
    <w:rPr>
      <w:color w:val="800080" w:themeColor="followedHyperlink"/>
      <w:u w:val="single"/>
    </w:rPr>
  </w:style>
  <w:style w:type="character" w:customStyle="1" w:styleId="NadpisneslovanChar">
    <w:name w:val="Nadpis nečíslovaný Char"/>
    <w:basedOn w:val="Standardnpsmoodstavce"/>
    <w:link w:val="Nadpisneslovan"/>
    <w:rsid w:val="00441D5A"/>
    <w:rPr>
      <w:rFonts w:asciiTheme="minorHAnsi" w:hAnsiTheme="minorHAnsi" w:cs="Courier New"/>
      <w:b/>
      <w:sz w:val="36"/>
      <w:szCs w:val="32"/>
    </w:rPr>
  </w:style>
  <w:style w:type="character" w:customStyle="1" w:styleId="Nadpis5Char">
    <w:name w:val="Nadpis 5 Char"/>
    <w:basedOn w:val="Standardnpsmoodstavce"/>
    <w:link w:val="Nadpis5"/>
    <w:semiHidden/>
    <w:rsid w:val="007B21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7B21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7B21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7B21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7B21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ZpatChar">
    <w:name w:val="Zápatí Char"/>
    <w:basedOn w:val="Standardnpsmoodstavce"/>
    <w:link w:val="Zpat"/>
    <w:uiPriority w:val="99"/>
    <w:rsid w:val="007B2120"/>
    <w:rPr>
      <w:sz w:val="24"/>
      <w:szCs w:val="24"/>
    </w:rPr>
  </w:style>
  <w:style w:type="paragraph" w:customStyle="1" w:styleId="Plohy">
    <w:name w:val="Přílohy"/>
    <w:basedOn w:val="Nadpisneslovan"/>
    <w:link w:val="PlohyChar"/>
    <w:qFormat/>
    <w:rsid w:val="002468E9"/>
  </w:style>
  <w:style w:type="character" w:customStyle="1" w:styleId="PlohyChar">
    <w:name w:val="Přílohy Char"/>
    <w:basedOn w:val="NadpisneslovanChar"/>
    <w:link w:val="Plohy"/>
    <w:rsid w:val="002468E9"/>
    <w:rPr>
      <w:rFonts w:ascii="Courier New" w:hAnsi="Courier New" w:cs="Courier New"/>
      <w:b/>
      <w:sz w:val="32"/>
      <w:szCs w:val="32"/>
    </w:rPr>
  </w:style>
  <w:style w:type="paragraph" w:customStyle="1" w:styleId="Nadpisplohy">
    <w:name w:val="Nadpis přílohy"/>
    <w:basedOn w:val="Nadpisneslovan"/>
    <w:next w:val="Normln"/>
    <w:link w:val="NadpisplohyChar"/>
    <w:qFormat/>
    <w:rsid w:val="00F972FB"/>
    <w:pPr>
      <w:pageBreakBefore/>
      <w:numPr>
        <w:numId w:val="2"/>
      </w:numPr>
      <w:tabs>
        <w:tab w:val="left" w:pos="1701"/>
      </w:tabs>
    </w:pPr>
    <w:rPr>
      <w:rFonts w:cs="Times New Roman"/>
      <w:b w:val="0"/>
      <w:sz w:val="24"/>
    </w:rPr>
  </w:style>
  <w:style w:type="character" w:customStyle="1" w:styleId="NadpisplohyChar">
    <w:name w:val="Nadpis přílohy Char"/>
    <w:basedOn w:val="NadpisneslovanChar"/>
    <w:link w:val="Nadpisplohy"/>
    <w:rsid w:val="00F972FB"/>
    <w:rPr>
      <w:rFonts w:asciiTheme="minorHAnsi" w:hAnsiTheme="minorHAnsi" w:cs="Courier New"/>
      <w:b w:val="0"/>
      <w:sz w:val="24"/>
      <w:szCs w:val="32"/>
    </w:rPr>
  </w:style>
  <w:style w:type="table" w:styleId="Mkatabulky">
    <w:name w:val="Table Grid"/>
    <w:basedOn w:val="Normlntabulka"/>
    <w:rsid w:val="0008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7C5343"/>
    <w:pPr>
      <w:spacing w:after="200" w:line="240" w:lineRule="auto"/>
    </w:pPr>
    <w:rPr>
      <w:rFonts w:ascii="Courier New" w:hAnsi="Courier New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rsid w:val="00511E58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11E58"/>
    <w:rPr>
      <w:rFonts w:ascii="Calibri" w:hAnsi="Calibri"/>
    </w:rPr>
  </w:style>
  <w:style w:type="paragraph" w:styleId="Textvysvtlivek">
    <w:name w:val="endnote text"/>
    <w:basedOn w:val="Normln"/>
    <w:link w:val="TextvysvtlivekChar"/>
    <w:rsid w:val="007C5343"/>
    <w:pPr>
      <w:spacing w:line="240" w:lineRule="auto"/>
    </w:pPr>
    <w:rPr>
      <w:rFonts w:ascii="Courier New" w:hAnsi="Courier New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C5343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406880"/>
    <w:pPr>
      <w:ind w:left="720"/>
      <w:contextualSpacing/>
    </w:pPr>
  </w:style>
  <w:style w:type="character" w:customStyle="1" w:styleId="FormtovanvHTMLChar">
    <w:name w:val="Formátovaný v HTML Char"/>
    <w:basedOn w:val="Standardnpsmoodstavce"/>
    <w:link w:val="FormtovanvHTML"/>
    <w:rsid w:val="000A093C"/>
    <w:rPr>
      <w:rFonts w:ascii="Consolas" w:hAnsi="Consolas" w:cs="Consolas"/>
    </w:rPr>
  </w:style>
  <w:style w:type="paragraph" w:styleId="Obsah6">
    <w:name w:val="toc 6"/>
    <w:basedOn w:val="Normln"/>
    <w:next w:val="Normln"/>
    <w:autoRedefine/>
    <w:unhideWhenUsed/>
    <w:rsid w:val="00944E13"/>
    <w:pPr>
      <w:spacing w:after="0"/>
      <w:ind w:left="960"/>
      <w:jc w:val="left"/>
    </w:pPr>
    <w:rPr>
      <w:sz w:val="20"/>
      <w:szCs w:val="20"/>
    </w:rPr>
  </w:style>
  <w:style w:type="paragraph" w:styleId="Obsah7">
    <w:name w:val="toc 7"/>
    <w:basedOn w:val="Normln"/>
    <w:next w:val="Normln"/>
    <w:autoRedefine/>
    <w:unhideWhenUsed/>
    <w:rsid w:val="00944E13"/>
    <w:pPr>
      <w:spacing w:after="0"/>
      <w:ind w:left="1200"/>
      <w:jc w:val="left"/>
    </w:pPr>
    <w:rPr>
      <w:sz w:val="20"/>
      <w:szCs w:val="20"/>
    </w:rPr>
  </w:style>
  <w:style w:type="paragraph" w:styleId="Obsah8">
    <w:name w:val="toc 8"/>
    <w:basedOn w:val="Normln"/>
    <w:next w:val="Normln"/>
    <w:autoRedefine/>
    <w:unhideWhenUsed/>
    <w:rsid w:val="00944E13"/>
    <w:pPr>
      <w:spacing w:after="0"/>
      <w:ind w:left="1440"/>
      <w:jc w:val="left"/>
    </w:pPr>
    <w:rPr>
      <w:sz w:val="20"/>
      <w:szCs w:val="20"/>
    </w:rPr>
  </w:style>
  <w:style w:type="paragraph" w:styleId="Obsah9">
    <w:name w:val="toc 9"/>
    <w:basedOn w:val="Normln"/>
    <w:next w:val="Normln"/>
    <w:autoRedefine/>
    <w:unhideWhenUsed/>
    <w:rsid w:val="00944E13"/>
    <w:pPr>
      <w:spacing w:after="0"/>
      <w:ind w:left="1680"/>
      <w:jc w:val="left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qFormat/>
    <w:rsid w:val="00CC0954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8331B9"/>
  </w:style>
  <w:style w:type="numbering" w:customStyle="1" w:styleId="Styl1">
    <w:name w:val="Styl1"/>
    <w:uiPriority w:val="99"/>
    <w:rsid w:val="008001B7"/>
    <w:pPr>
      <w:numPr>
        <w:numId w:val="3"/>
      </w:numPr>
    </w:pPr>
  </w:style>
  <w:style w:type="character" w:styleId="Siln">
    <w:name w:val="Strong"/>
    <w:uiPriority w:val="22"/>
    <w:qFormat/>
    <w:rsid w:val="00BE4A49"/>
    <w:rPr>
      <w:b/>
      <w:bCs/>
    </w:rPr>
  </w:style>
  <w:style w:type="paragraph" w:customStyle="1" w:styleId="Odrky">
    <w:name w:val="Odrážky"/>
    <w:basedOn w:val="Normln"/>
    <w:link w:val="OdrkyChar"/>
    <w:qFormat/>
    <w:rsid w:val="00F3409B"/>
    <w:pPr>
      <w:numPr>
        <w:numId w:val="11"/>
      </w:numPr>
      <w:spacing w:after="0" w:line="276" w:lineRule="auto"/>
      <w:ind w:left="714" w:hanging="357"/>
    </w:pPr>
    <w:rPr>
      <w:rFonts w:ascii="Arial" w:hAnsi="Arial" w:cs="Arial"/>
      <w:sz w:val="22"/>
      <w:szCs w:val="22"/>
    </w:rPr>
  </w:style>
  <w:style w:type="character" w:customStyle="1" w:styleId="OdrkyChar">
    <w:name w:val="Odrážky Char"/>
    <w:link w:val="Odrky"/>
    <w:qFormat/>
    <w:rsid w:val="00F3409B"/>
    <w:rPr>
      <w:rFonts w:ascii="Arial" w:hAnsi="Arial" w:cs="Arial"/>
      <w:sz w:val="22"/>
      <w:szCs w:val="22"/>
    </w:rPr>
  </w:style>
  <w:style w:type="paragraph" w:customStyle="1" w:styleId="Default">
    <w:name w:val="Default"/>
    <w:rsid w:val="00971B24"/>
    <w:pPr>
      <w:autoSpaceDE w:val="0"/>
      <w:autoSpaceDN w:val="0"/>
      <w:adjustRightInd w:val="0"/>
    </w:pPr>
    <w:rPr>
      <w:rFonts w:ascii="Nimbus CEZ CE" w:hAnsi="Nimbus CEZ CE" w:cs="Nimbus CEZ CE"/>
      <w:color w:val="000000"/>
      <w:sz w:val="24"/>
      <w:szCs w:val="24"/>
      <w:lang w:val="en-US" w:eastAsia="en-US"/>
    </w:rPr>
  </w:style>
  <w:style w:type="paragraph" w:customStyle="1" w:styleId="part-odstavec">
    <w:name w:val="part-odstavec"/>
    <w:basedOn w:val="Normln"/>
    <w:rsid w:val="004F4613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4F4613"/>
    <w:rPr>
      <w:i/>
      <w:iCs/>
    </w:rPr>
  </w:style>
  <w:style w:type="paragraph" w:customStyle="1" w:styleId="Text">
    <w:name w:val="Text"/>
    <w:basedOn w:val="Normln"/>
    <w:qFormat/>
    <w:rsid w:val="00325AA3"/>
    <w:pPr>
      <w:spacing w:before="120"/>
    </w:pPr>
    <w:rPr>
      <w:rFonts w:ascii="Times New Roman" w:eastAsiaTheme="minorHAnsi" w:hAnsi="Times New Roman" w:cstheme="minorBidi"/>
      <w:szCs w:val="22"/>
      <w:lang w:eastAsia="en-US"/>
    </w:rPr>
  </w:style>
  <w:style w:type="paragraph" w:customStyle="1" w:styleId="normalodsazene">
    <w:name w:val="normalodsazene"/>
    <w:basedOn w:val="Normln"/>
    <w:rsid w:val="00481B7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Bezmezer">
    <w:name w:val="No Spacing"/>
    <w:link w:val="BezmezerChar"/>
    <w:uiPriority w:val="1"/>
    <w:qFormat/>
    <w:rsid w:val="008D0071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D0071"/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A84DF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Odkaznavysvtlivky">
    <w:name w:val="endnote reference"/>
    <w:basedOn w:val="Standardnpsmoodstavce"/>
    <w:semiHidden/>
    <w:unhideWhenUsed/>
    <w:rsid w:val="00396E74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5A1B2B"/>
    <w:rPr>
      <w:rFonts w:asciiTheme="minorHAnsi" w:hAnsiTheme="minorHAnsi" w:cs="Arial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8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2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1433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026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9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94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;kolen&#237;%20-%20&#218;prava%20BP%20a%20DP%20we%20Wordu\&#352;ablona%20z&#225;v&#283;re&#269;n&#233;%20pr&#225;ce-uprave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88DF-59A5-4127-98B4-5E9A630F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závěrečné práce-upravená</Template>
  <TotalTime>2</TotalTime>
  <Pages>6</Pages>
  <Words>1029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VYSOKÁ ŠKOLA FINANČNÍ A SPRÁVNÍ, o</vt:lpstr>
      <vt:lpstr>VYSOKÁ ŠKOLA FINANČNÍ A SPRÁVNÍ, o</vt:lpstr>
    </vt:vector>
  </TitlesOfParts>
  <Company>VŠFS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FINANČNÍ A SPRÁVNÍ, o</dc:title>
  <dc:subject/>
  <dc:creator>AZ</dc:creator>
  <cp:keywords/>
  <dc:description/>
  <cp:lastModifiedBy>Eva Valentová</cp:lastModifiedBy>
  <cp:revision>2</cp:revision>
  <cp:lastPrinted>2020-04-17T13:54:00Z</cp:lastPrinted>
  <dcterms:created xsi:type="dcterms:W3CDTF">2021-06-14T10:14:00Z</dcterms:created>
  <dcterms:modified xsi:type="dcterms:W3CDTF">2021-06-14T10:14:00Z</dcterms:modified>
</cp:coreProperties>
</file>